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B8F09" w14:textId="6AF6EDD9" w:rsidR="003B3B0B" w:rsidRPr="003B3B0B" w:rsidRDefault="000E591A" w:rsidP="003B3B0B">
      <w:pPr>
        <w:pStyle w:val="Titre"/>
        <w:rPr>
          <w:sz w:val="32"/>
          <w:szCs w:val="2"/>
          <w:lang w:val="en-GB"/>
        </w:rPr>
      </w:pPr>
      <w:r w:rsidRPr="003B3B0B">
        <w:rPr>
          <w:sz w:val="32"/>
          <w:szCs w:val="2"/>
          <w:lang w:val="en-GB"/>
        </w:rPr>
        <w:t xml:space="preserve">Made by Euromed Clusters </w:t>
      </w:r>
      <w:r w:rsidR="003B3B0B">
        <w:rPr>
          <w:sz w:val="32"/>
          <w:szCs w:val="2"/>
          <w:lang w:val="en-GB"/>
        </w:rPr>
        <w:t>-</w:t>
      </w:r>
      <w:r w:rsidR="00AE1962" w:rsidRPr="003B3B0B">
        <w:rPr>
          <w:sz w:val="32"/>
          <w:szCs w:val="2"/>
          <w:lang w:val="en-GB"/>
        </w:rPr>
        <w:t>Call for applications</w:t>
      </w:r>
      <w:r w:rsidR="003B3B0B">
        <w:rPr>
          <w:sz w:val="32"/>
          <w:szCs w:val="2"/>
          <w:lang w:val="en-GB"/>
        </w:rPr>
        <w:br/>
      </w:r>
      <w:r w:rsidR="003B3B0B" w:rsidRPr="003B3B0B">
        <w:rPr>
          <w:sz w:val="32"/>
          <w:szCs w:val="2"/>
          <w:lang w:val="en-GB"/>
        </w:rPr>
        <w:t>Questions and Answers</w:t>
      </w:r>
      <w:r w:rsidR="003B3B0B">
        <w:rPr>
          <w:sz w:val="32"/>
          <w:szCs w:val="2"/>
          <w:lang w:val="en-GB"/>
        </w:rPr>
        <w:t xml:space="preserve"> - </w:t>
      </w:r>
      <w:r w:rsidR="003B3B0B" w:rsidRPr="003B3B0B">
        <w:rPr>
          <w:sz w:val="32"/>
          <w:szCs w:val="2"/>
          <w:lang w:val="en-GB"/>
        </w:rPr>
        <w:t xml:space="preserve">Version updated on May </w:t>
      </w:r>
      <w:r w:rsidR="001A250B">
        <w:rPr>
          <w:sz w:val="32"/>
          <w:szCs w:val="2"/>
          <w:lang w:val="en-GB"/>
        </w:rPr>
        <w:t>13</w:t>
      </w:r>
      <w:r w:rsidR="003B3B0B" w:rsidRPr="003B3B0B">
        <w:rPr>
          <w:sz w:val="32"/>
          <w:szCs w:val="2"/>
          <w:lang w:val="en-GB"/>
        </w:rPr>
        <w:t>, 2024</w:t>
      </w:r>
    </w:p>
    <w:p w14:paraId="62CBEC77" w14:textId="77777777" w:rsidR="003B3B0B" w:rsidRPr="003B3B0B" w:rsidRDefault="003B3B0B" w:rsidP="003B3B0B">
      <w:pPr>
        <w:rPr>
          <w:lang w:val="en-GB"/>
        </w:rPr>
      </w:pPr>
    </w:p>
    <w:p w14:paraId="2BDFF165" w14:textId="0B07E939" w:rsidR="00472A3F" w:rsidRDefault="00472A3F" w:rsidP="62721AD2">
      <w:pPr>
        <w:rPr>
          <w:lang w:val="en-US"/>
        </w:rPr>
      </w:pPr>
      <w:r w:rsidRPr="62721AD2">
        <w:rPr>
          <w:lang w:val="en-US"/>
        </w:rPr>
        <w:t xml:space="preserve">Q: </w:t>
      </w:r>
      <w:r w:rsidR="11E90ABE" w:rsidRPr="62721AD2">
        <w:rPr>
          <w:lang w:val="en-US"/>
        </w:rPr>
        <w:t>W</w:t>
      </w:r>
      <w:r w:rsidRPr="62721AD2">
        <w:rPr>
          <w:lang w:val="en-US"/>
        </w:rPr>
        <w:t>ould be possible to add some organisation from a South Med country that is relevant to a proposal but is not listed there and may not be a cluster but the relevant organisation for a specific given task?</w:t>
      </w:r>
    </w:p>
    <w:p w14:paraId="0088FF1D" w14:textId="30BE5F7F" w:rsidR="00472A3F" w:rsidRDefault="00472A3F" w:rsidP="00472A3F">
      <w:pPr>
        <w:rPr>
          <w:rFonts w:ascii="Calibri" w:hAnsi="Calibri"/>
          <w:color w:val="auto"/>
          <w:kern w:val="0"/>
          <w:lang w:val="ca-ES"/>
        </w:rPr>
      </w:pPr>
      <w:r w:rsidRPr="003F3EB0">
        <w:rPr>
          <w:i/>
          <w:iCs/>
          <w:color w:val="0070C0"/>
          <w:lang w:val="en-GB" w:eastAsia="fr-FR"/>
        </w:rPr>
        <w:t xml:space="preserve">A: </w:t>
      </w:r>
      <w:r>
        <w:rPr>
          <w:i/>
          <w:iCs/>
          <w:color w:val="0070C0"/>
          <w:lang w:val="en-GB" w:eastAsia="fr-FR"/>
        </w:rPr>
        <w:t>The list is just for information we will welcome other organisations (similar organisations + chambers or other BSO</w:t>
      </w:r>
      <w:r w:rsidR="00F8639C">
        <w:rPr>
          <w:i/>
          <w:iCs/>
          <w:color w:val="0070C0"/>
          <w:lang w:val="en-GB" w:eastAsia="fr-FR"/>
        </w:rPr>
        <w:t xml:space="preserve"> – business support organisations, technoparks, etc.</w:t>
      </w:r>
      <w:r>
        <w:rPr>
          <w:i/>
          <w:iCs/>
          <w:color w:val="0070C0"/>
          <w:lang w:val="en-GB" w:eastAsia="fr-FR"/>
        </w:rPr>
        <w:t>) as long as the proposal highlights their expected role</w:t>
      </w:r>
      <w:r w:rsidR="00711462">
        <w:rPr>
          <w:i/>
          <w:iCs/>
          <w:color w:val="0070C0"/>
          <w:lang w:val="en-GB" w:eastAsia="fr-FR"/>
        </w:rPr>
        <w:t>.</w:t>
      </w:r>
    </w:p>
    <w:p w14:paraId="2A75DCED" w14:textId="77777777" w:rsidR="003F3EB0" w:rsidRDefault="003F3EB0" w:rsidP="003F3EB0">
      <w:pPr>
        <w:rPr>
          <w:lang w:val="en-GB"/>
        </w:rPr>
      </w:pPr>
      <w:r>
        <w:rPr>
          <w:lang w:val="ca-ES"/>
        </w:rPr>
        <w:t xml:space="preserve">Q: </w:t>
      </w:r>
      <w:r w:rsidRPr="003F3EB0">
        <w:rPr>
          <w:lang w:val="en-GB"/>
        </w:rPr>
        <w:t>If there is a 10% co-funding and 4,9% management fees, the actual co-funding would be in fact 85,1%?</w:t>
      </w:r>
      <w:r>
        <w:rPr>
          <w:lang w:val="en-GB"/>
        </w:rPr>
        <w:t xml:space="preserve"> </w:t>
      </w:r>
    </w:p>
    <w:p w14:paraId="2BE63316" w14:textId="5A9F1A9B" w:rsidR="003F3EB0" w:rsidRPr="003F3EB0" w:rsidRDefault="003F3EB0" w:rsidP="003F3EB0">
      <w:pPr>
        <w:rPr>
          <w:i/>
          <w:iCs/>
          <w:color w:val="0070C0"/>
          <w:lang w:val="en-GB" w:eastAsia="fr-FR"/>
        </w:rPr>
      </w:pPr>
      <w:r w:rsidRPr="003F3EB0">
        <w:rPr>
          <w:i/>
          <w:iCs/>
          <w:color w:val="0070C0"/>
          <w:lang w:val="en-GB" w:eastAsia="fr-FR"/>
        </w:rPr>
        <w:t>A: The actual co-funding will be in fact  91.4% (see table below)</w:t>
      </w:r>
    </w:p>
    <w:tbl>
      <w:tblPr>
        <w:tblW w:w="9427" w:type="dxa"/>
        <w:tblInd w:w="-1" w:type="dxa"/>
        <w:tblCellMar>
          <w:top w:w="85" w:type="dxa"/>
          <w:left w:w="0" w:type="dxa"/>
          <w:bottom w:w="85" w:type="dxa"/>
          <w:right w:w="0" w:type="dxa"/>
        </w:tblCellMar>
        <w:tblLook w:val="04A0" w:firstRow="1" w:lastRow="0" w:firstColumn="1" w:lastColumn="0" w:noHBand="0" w:noVBand="1"/>
      </w:tblPr>
      <w:tblGrid>
        <w:gridCol w:w="1131"/>
        <w:gridCol w:w="1281"/>
        <w:gridCol w:w="828"/>
        <w:gridCol w:w="1249"/>
        <w:gridCol w:w="1101"/>
        <w:gridCol w:w="1249"/>
        <w:gridCol w:w="1339"/>
        <w:gridCol w:w="1249"/>
      </w:tblGrid>
      <w:tr w:rsidR="00FE60A1" w:rsidRPr="001A250B" w14:paraId="5E8716DF" w14:textId="77777777" w:rsidTr="00936DD2">
        <w:trPr>
          <w:trHeight w:val="1074"/>
        </w:trPr>
        <w:tc>
          <w:tcPr>
            <w:tcW w:w="1220" w:type="dxa"/>
            <w:tcBorders>
              <w:top w:val="single" w:sz="8" w:space="0" w:color="808080"/>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394293CC" w14:textId="77777777" w:rsidR="003F3EB0" w:rsidRPr="003F3EB0" w:rsidRDefault="003F3EB0" w:rsidP="008B2C75">
            <w:pPr>
              <w:jc w:val="left"/>
              <w:rPr>
                <w:lang w:val="en-GB"/>
              </w:rPr>
            </w:pPr>
            <w:r w:rsidRPr="003F3EB0">
              <w:rPr>
                <w:lang w:val="en-GB"/>
              </w:rPr>
              <w:t>Direct eligible costs of a partner</w:t>
            </w:r>
          </w:p>
        </w:tc>
        <w:tc>
          <w:tcPr>
            <w:tcW w:w="1290"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4A2CC845" w14:textId="77777777" w:rsidR="003F3EB0" w:rsidRPr="003F3EB0" w:rsidRDefault="003F3EB0" w:rsidP="008B2C75">
            <w:pPr>
              <w:jc w:val="left"/>
            </w:pPr>
            <w:r w:rsidRPr="003F3EB0">
              <w:t xml:space="preserve">EU contribution on direct costs </w:t>
            </w:r>
          </w:p>
        </w:tc>
        <w:tc>
          <w:tcPr>
            <w:tcW w:w="828"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330BE86B" w14:textId="77777777" w:rsidR="003F3EB0" w:rsidRPr="003F3EB0" w:rsidRDefault="003F3EB0" w:rsidP="008B2C75">
            <w:pPr>
              <w:jc w:val="left"/>
            </w:pPr>
            <w:r w:rsidRPr="003F3EB0">
              <w:t xml:space="preserve">Indirect costs </w:t>
            </w:r>
          </w:p>
        </w:tc>
        <w:tc>
          <w:tcPr>
            <w:tcW w:w="1249"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6AE0132E" w14:textId="77777777" w:rsidR="003F3EB0" w:rsidRPr="003F3EB0" w:rsidRDefault="003F3EB0" w:rsidP="008B2C75">
            <w:pPr>
              <w:jc w:val="left"/>
            </w:pPr>
            <w:r w:rsidRPr="003F3EB0">
              <w:t>EU contribution on indirect costs</w:t>
            </w:r>
          </w:p>
        </w:tc>
        <w:tc>
          <w:tcPr>
            <w:tcW w:w="1180"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314CC266" w14:textId="77777777" w:rsidR="003F3EB0" w:rsidRPr="003F3EB0" w:rsidRDefault="003F3EB0" w:rsidP="008B2C75">
            <w:pPr>
              <w:jc w:val="left"/>
              <w:rPr>
                <w:lang w:val="en-GB"/>
              </w:rPr>
            </w:pPr>
            <w:r w:rsidRPr="003F3EB0">
              <w:rPr>
                <w:lang w:val="en-GB"/>
              </w:rPr>
              <w:t>Total costs (direct and indirect costs)</w:t>
            </w:r>
          </w:p>
        </w:tc>
        <w:tc>
          <w:tcPr>
            <w:tcW w:w="1249"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68CA921A" w14:textId="77777777" w:rsidR="003F3EB0" w:rsidRPr="003F3EB0" w:rsidRDefault="003F3EB0" w:rsidP="008B2C75">
            <w:pPr>
              <w:jc w:val="left"/>
            </w:pPr>
            <w:r w:rsidRPr="003F3EB0">
              <w:t xml:space="preserve">Total EU contribution </w:t>
            </w:r>
          </w:p>
        </w:tc>
        <w:tc>
          <w:tcPr>
            <w:tcW w:w="1339"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3E53E17D" w14:textId="77777777" w:rsidR="003F3EB0" w:rsidRPr="003F3EB0" w:rsidRDefault="003F3EB0" w:rsidP="008B2C75">
            <w:pPr>
              <w:jc w:val="left"/>
              <w:rPr>
                <w:lang w:val="en-GB"/>
              </w:rPr>
            </w:pPr>
            <w:r w:rsidRPr="003F3EB0">
              <w:rPr>
                <w:lang w:val="en-GB"/>
              </w:rPr>
              <w:t>Management fees for ANIMA</w:t>
            </w:r>
            <w:r w:rsidRPr="003F3EB0">
              <w:rPr>
                <w:lang w:val="en-GB"/>
              </w:rPr>
              <w:br/>
              <w:t>(% of direct costs)</w:t>
            </w:r>
          </w:p>
        </w:tc>
        <w:tc>
          <w:tcPr>
            <w:tcW w:w="1072"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32FE3D6C" w14:textId="77777777" w:rsidR="003F3EB0" w:rsidRPr="003F3EB0" w:rsidRDefault="003F3EB0" w:rsidP="008B2C75">
            <w:pPr>
              <w:jc w:val="left"/>
              <w:rPr>
                <w:lang w:val="en-GB"/>
              </w:rPr>
            </w:pPr>
            <w:r w:rsidRPr="003F3EB0">
              <w:rPr>
                <w:lang w:val="en-GB"/>
              </w:rPr>
              <w:t>Final contribution to be received from ANIMA</w:t>
            </w:r>
          </w:p>
        </w:tc>
      </w:tr>
      <w:tr w:rsidR="00FE60A1" w:rsidRPr="003F3EB0" w14:paraId="296C9FB1" w14:textId="77777777" w:rsidTr="00936DD2">
        <w:trPr>
          <w:trHeight w:val="153"/>
        </w:trPr>
        <w:tc>
          <w:tcPr>
            <w:tcW w:w="1220" w:type="dxa"/>
            <w:tcMar>
              <w:top w:w="0" w:type="dxa"/>
              <w:left w:w="70" w:type="dxa"/>
              <w:bottom w:w="0" w:type="dxa"/>
              <w:right w:w="70" w:type="dxa"/>
            </w:tcMar>
            <w:vAlign w:val="center"/>
            <w:hideMark/>
          </w:tcPr>
          <w:p w14:paraId="7F856384" w14:textId="77777777" w:rsidR="003F3EB0" w:rsidRPr="003F3EB0" w:rsidRDefault="003F3EB0" w:rsidP="008B2C75">
            <w:pPr>
              <w:jc w:val="left"/>
            </w:pPr>
            <w:r w:rsidRPr="003F3EB0">
              <w:t>100%</w:t>
            </w:r>
          </w:p>
        </w:tc>
        <w:tc>
          <w:tcPr>
            <w:tcW w:w="1290" w:type="dxa"/>
            <w:tcMar>
              <w:top w:w="0" w:type="dxa"/>
              <w:left w:w="70" w:type="dxa"/>
              <w:bottom w:w="0" w:type="dxa"/>
              <w:right w:w="70" w:type="dxa"/>
            </w:tcMar>
            <w:vAlign w:val="center"/>
            <w:hideMark/>
          </w:tcPr>
          <w:p w14:paraId="3B47BE7B" w14:textId="77777777" w:rsidR="003F3EB0" w:rsidRPr="003F3EB0" w:rsidRDefault="003F3EB0" w:rsidP="008B2C75">
            <w:pPr>
              <w:jc w:val="left"/>
            </w:pPr>
            <w:r w:rsidRPr="003F3EB0">
              <w:t>90%</w:t>
            </w:r>
          </w:p>
        </w:tc>
        <w:tc>
          <w:tcPr>
            <w:tcW w:w="828" w:type="dxa"/>
            <w:tcMar>
              <w:top w:w="0" w:type="dxa"/>
              <w:left w:w="70" w:type="dxa"/>
              <w:bottom w:w="0" w:type="dxa"/>
              <w:right w:w="70" w:type="dxa"/>
            </w:tcMar>
            <w:vAlign w:val="center"/>
            <w:hideMark/>
          </w:tcPr>
          <w:p w14:paraId="4A635484" w14:textId="77777777" w:rsidR="003F3EB0" w:rsidRPr="003F3EB0" w:rsidRDefault="003F3EB0" w:rsidP="008B2C75">
            <w:pPr>
              <w:jc w:val="left"/>
            </w:pPr>
            <w:r w:rsidRPr="003F3EB0">
              <w:t>7%</w:t>
            </w:r>
          </w:p>
        </w:tc>
        <w:tc>
          <w:tcPr>
            <w:tcW w:w="1249" w:type="dxa"/>
            <w:tcMar>
              <w:top w:w="0" w:type="dxa"/>
              <w:left w:w="70" w:type="dxa"/>
              <w:bottom w:w="0" w:type="dxa"/>
              <w:right w:w="70" w:type="dxa"/>
            </w:tcMar>
            <w:vAlign w:val="center"/>
            <w:hideMark/>
          </w:tcPr>
          <w:p w14:paraId="5FAE3201" w14:textId="77777777" w:rsidR="003F3EB0" w:rsidRPr="003F3EB0" w:rsidRDefault="003F3EB0" w:rsidP="008B2C75">
            <w:pPr>
              <w:jc w:val="left"/>
            </w:pPr>
            <w:r w:rsidRPr="003F3EB0">
              <w:t>90%</w:t>
            </w:r>
          </w:p>
        </w:tc>
        <w:tc>
          <w:tcPr>
            <w:tcW w:w="1180" w:type="dxa"/>
            <w:tcMar>
              <w:top w:w="0" w:type="dxa"/>
              <w:left w:w="70" w:type="dxa"/>
              <w:bottom w:w="0" w:type="dxa"/>
              <w:right w:w="70" w:type="dxa"/>
            </w:tcMar>
            <w:vAlign w:val="center"/>
            <w:hideMark/>
          </w:tcPr>
          <w:p w14:paraId="38C13957" w14:textId="77777777" w:rsidR="003F3EB0" w:rsidRPr="003F3EB0" w:rsidRDefault="003F3EB0" w:rsidP="008B2C75">
            <w:pPr>
              <w:jc w:val="left"/>
            </w:pPr>
            <w:r w:rsidRPr="003F3EB0">
              <w:t>107%</w:t>
            </w:r>
          </w:p>
        </w:tc>
        <w:tc>
          <w:tcPr>
            <w:tcW w:w="1249" w:type="dxa"/>
            <w:tcMar>
              <w:top w:w="0" w:type="dxa"/>
              <w:left w:w="70" w:type="dxa"/>
              <w:bottom w:w="0" w:type="dxa"/>
              <w:right w:w="70" w:type="dxa"/>
            </w:tcMar>
            <w:vAlign w:val="center"/>
            <w:hideMark/>
          </w:tcPr>
          <w:p w14:paraId="67C18470" w14:textId="77777777" w:rsidR="003F3EB0" w:rsidRPr="003F3EB0" w:rsidRDefault="003F3EB0" w:rsidP="008B2C75">
            <w:pPr>
              <w:jc w:val="left"/>
            </w:pPr>
            <w:r w:rsidRPr="003F3EB0">
              <w:t>90%</w:t>
            </w:r>
          </w:p>
        </w:tc>
        <w:tc>
          <w:tcPr>
            <w:tcW w:w="1339" w:type="dxa"/>
            <w:tcMar>
              <w:top w:w="0" w:type="dxa"/>
              <w:left w:w="70" w:type="dxa"/>
              <w:bottom w:w="0" w:type="dxa"/>
              <w:right w:w="70" w:type="dxa"/>
            </w:tcMar>
            <w:vAlign w:val="center"/>
            <w:hideMark/>
          </w:tcPr>
          <w:p w14:paraId="0602A19F" w14:textId="77777777" w:rsidR="003F3EB0" w:rsidRPr="003F3EB0" w:rsidRDefault="003F3EB0" w:rsidP="008B2C75">
            <w:pPr>
              <w:jc w:val="left"/>
            </w:pPr>
            <w:r w:rsidRPr="003F3EB0">
              <w:t>4,9%</w:t>
            </w:r>
          </w:p>
        </w:tc>
        <w:tc>
          <w:tcPr>
            <w:tcW w:w="1072" w:type="dxa"/>
            <w:tcMar>
              <w:top w:w="0" w:type="dxa"/>
              <w:left w:w="70" w:type="dxa"/>
              <w:bottom w:w="0" w:type="dxa"/>
              <w:right w:w="70" w:type="dxa"/>
            </w:tcMar>
            <w:vAlign w:val="center"/>
            <w:hideMark/>
          </w:tcPr>
          <w:p w14:paraId="2DFEF793" w14:textId="77777777" w:rsidR="003F3EB0" w:rsidRPr="003F3EB0" w:rsidRDefault="003F3EB0" w:rsidP="008B2C75">
            <w:pPr>
              <w:jc w:val="left"/>
            </w:pPr>
            <w:r w:rsidRPr="003F3EB0">
              <w:t>91,4%</w:t>
            </w:r>
          </w:p>
        </w:tc>
      </w:tr>
      <w:tr w:rsidR="00FE60A1" w:rsidRPr="003F3EB0" w14:paraId="77DA96B5" w14:textId="77777777" w:rsidTr="00936DD2">
        <w:trPr>
          <w:trHeight w:val="222"/>
        </w:trPr>
        <w:tc>
          <w:tcPr>
            <w:tcW w:w="1220" w:type="dxa"/>
            <w:tcBorders>
              <w:top w:val="single" w:sz="8" w:space="0" w:color="808080"/>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4737023F" w14:textId="77777777" w:rsidR="003F3EB0" w:rsidRPr="003F3EB0" w:rsidRDefault="003F3EB0" w:rsidP="008B2C75">
            <w:pPr>
              <w:jc w:val="left"/>
            </w:pPr>
            <w:r w:rsidRPr="003F3EB0">
              <w:t>100,0 €</w:t>
            </w:r>
          </w:p>
        </w:tc>
        <w:tc>
          <w:tcPr>
            <w:tcW w:w="1290"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245E0687" w14:textId="77777777" w:rsidR="003F3EB0" w:rsidRPr="003F3EB0" w:rsidRDefault="003F3EB0" w:rsidP="008B2C75">
            <w:pPr>
              <w:jc w:val="left"/>
            </w:pPr>
            <w:r w:rsidRPr="003F3EB0">
              <w:t>90,0 €</w:t>
            </w:r>
          </w:p>
        </w:tc>
        <w:tc>
          <w:tcPr>
            <w:tcW w:w="828"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462D2223" w14:textId="77777777" w:rsidR="003F3EB0" w:rsidRPr="003F3EB0" w:rsidRDefault="003F3EB0" w:rsidP="008B2C75">
            <w:pPr>
              <w:jc w:val="left"/>
            </w:pPr>
            <w:r w:rsidRPr="003F3EB0">
              <w:t>7,0 €</w:t>
            </w:r>
          </w:p>
        </w:tc>
        <w:tc>
          <w:tcPr>
            <w:tcW w:w="1249"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4C83824A" w14:textId="77777777" w:rsidR="003F3EB0" w:rsidRPr="003F3EB0" w:rsidRDefault="003F3EB0" w:rsidP="008B2C75">
            <w:pPr>
              <w:jc w:val="left"/>
            </w:pPr>
            <w:r w:rsidRPr="003F3EB0">
              <w:t>6,3 €</w:t>
            </w:r>
          </w:p>
        </w:tc>
        <w:tc>
          <w:tcPr>
            <w:tcW w:w="1180"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6C2A2819" w14:textId="77777777" w:rsidR="003F3EB0" w:rsidRPr="003F3EB0" w:rsidRDefault="003F3EB0" w:rsidP="008B2C75">
            <w:pPr>
              <w:jc w:val="left"/>
            </w:pPr>
            <w:r w:rsidRPr="003F3EB0">
              <w:t>107,0 €</w:t>
            </w:r>
          </w:p>
        </w:tc>
        <w:tc>
          <w:tcPr>
            <w:tcW w:w="1249"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28513168" w14:textId="77777777" w:rsidR="003F3EB0" w:rsidRPr="003F3EB0" w:rsidRDefault="003F3EB0" w:rsidP="008B2C75">
            <w:pPr>
              <w:jc w:val="left"/>
            </w:pPr>
            <w:r w:rsidRPr="003F3EB0">
              <w:t>96,3 €</w:t>
            </w:r>
          </w:p>
        </w:tc>
        <w:tc>
          <w:tcPr>
            <w:tcW w:w="1339"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4DE13307" w14:textId="77777777" w:rsidR="003F3EB0" w:rsidRPr="003F3EB0" w:rsidRDefault="003F3EB0" w:rsidP="008B2C75">
            <w:pPr>
              <w:jc w:val="left"/>
            </w:pPr>
            <w:r w:rsidRPr="003F3EB0">
              <w:t>-4,9 €</w:t>
            </w:r>
          </w:p>
        </w:tc>
        <w:tc>
          <w:tcPr>
            <w:tcW w:w="1072"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center"/>
            <w:hideMark/>
          </w:tcPr>
          <w:p w14:paraId="536F81FD" w14:textId="77777777" w:rsidR="003F3EB0" w:rsidRPr="003F3EB0" w:rsidRDefault="003F3EB0" w:rsidP="008B2C75">
            <w:pPr>
              <w:jc w:val="left"/>
            </w:pPr>
            <w:r w:rsidRPr="003F3EB0">
              <w:t>91,4 €</w:t>
            </w:r>
          </w:p>
        </w:tc>
      </w:tr>
    </w:tbl>
    <w:p w14:paraId="0CDD5844" w14:textId="77777777" w:rsidR="00856B93" w:rsidRDefault="00856B93" w:rsidP="003F3EB0">
      <w:pPr>
        <w:rPr>
          <w:lang w:val="ca-ES"/>
        </w:rPr>
      </w:pPr>
    </w:p>
    <w:p w14:paraId="0E9A8526" w14:textId="69F5918A" w:rsidR="003F3EB0" w:rsidRPr="003F3EB0" w:rsidRDefault="00856F8D" w:rsidP="003F3EB0">
      <w:pPr>
        <w:rPr>
          <w:lang w:val="ca-ES"/>
        </w:rPr>
      </w:pPr>
      <w:r>
        <w:rPr>
          <w:lang w:val="ca-ES"/>
        </w:rPr>
        <w:t xml:space="preserve">Q: </w:t>
      </w:r>
      <w:r w:rsidRPr="00856F8D">
        <w:rPr>
          <w:lang w:val="ca-ES"/>
        </w:rPr>
        <w:t>Only the costs incurred by the partner or affiliate of the project who has signed the Delegation Agreement with ANIMA can be considered as eligible</w:t>
      </w:r>
      <w:r>
        <w:rPr>
          <w:lang w:val="ca-ES"/>
        </w:rPr>
        <w:t>.</w:t>
      </w:r>
    </w:p>
    <w:p w14:paraId="7E3479B9" w14:textId="7169C3EA" w:rsidR="00472A3F" w:rsidRDefault="00724DFF" w:rsidP="00724DFF">
      <w:pPr>
        <w:rPr>
          <w:i/>
          <w:iCs/>
          <w:color w:val="0070C0"/>
          <w:lang w:val="en-GB" w:eastAsia="fr-FR"/>
        </w:rPr>
      </w:pPr>
      <w:r w:rsidRPr="004A67AF">
        <w:rPr>
          <w:i/>
          <w:iCs/>
          <w:color w:val="0070C0"/>
          <w:lang w:val="en-GB" w:eastAsia="fr-FR"/>
        </w:rPr>
        <w:t>A</w:t>
      </w:r>
      <w:r w:rsidR="001A100C">
        <w:rPr>
          <w:i/>
          <w:iCs/>
          <w:color w:val="0070C0"/>
          <w:lang w:val="en-GB" w:eastAsia="fr-FR"/>
        </w:rPr>
        <w:t>:</w:t>
      </w:r>
      <w:r w:rsidRPr="004A67AF">
        <w:rPr>
          <w:i/>
          <w:iCs/>
          <w:color w:val="0070C0"/>
          <w:lang w:val="en-GB" w:eastAsia="fr-FR"/>
        </w:rPr>
        <w:t xml:space="preserve"> Yes, only your expenses (HR costs included) would be eligible and you cannot distribute the budget among the different partners.</w:t>
      </w:r>
      <w:r w:rsidR="004A67AF" w:rsidRPr="004A67AF">
        <w:rPr>
          <w:i/>
          <w:iCs/>
          <w:color w:val="0070C0"/>
          <w:lang w:val="en-GB" w:eastAsia="fr-FR"/>
        </w:rPr>
        <w:t xml:space="preserve"> </w:t>
      </w:r>
      <w:r w:rsidRPr="004A67AF">
        <w:rPr>
          <w:i/>
          <w:iCs/>
          <w:color w:val="0070C0"/>
          <w:lang w:val="en-GB" w:eastAsia="fr-FR"/>
        </w:rPr>
        <w:t>If an event takes place in a beneficiary country, for logistics costs to be eligible they must be included in your accounts and paid for by you.</w:t>
      </w:r>
      <w:r w:rsidR="004A67AF" w:rsidRPr="004A67AF">
        <w:rPr>
          <w:i/>
          <w:iCs/>
          <w:color w:val="0070C0"/>
          <w:lang w:val="en-GB" w:eastAsia="fr-FR"/>
        </w:rPr>
        <w:t xml:space="preserve"> </w:t>
      </w:r>
      <w:r w:rsidRPr="004A67AF">
        <w:rPr>
          <w:i/>
          <w:iCs/>
          <w:color w:val="0070C0"/>
          <w:lang w:val="en-GB" w:eastAsia="fr-FR"/>
        </w:rPr>
        <w:t>On the other hand it would be possible for you to reimburse travel expenses for beneficiary clusters for a meeting or an event taking place in Spain for instance</w:t>
      </w:r>
    </w:p>
    <w:p w14:paraId="3C336365" w14:textId="4EB919FF" w:rsidR="001A100C" w:rsidRDefault="001A100C" w:rsidP="00724DFF">
      <w:pPr>
        <w:rPr>
          <w:rFonts w:ascii="Calibri" w:hAnsi="Calibri" w:cs="Calibri"/>
          <w:lang w:val="ca-ES"/>
        </w:rPr>
      </w:pPr>
      <w:r>
        <w:rPr>
          <w:lang w:val="ca-ES"/>
        </w:rPr>
        <w:t xml:space="preserve">Q: </w:t>
      </w:r>
      <w:r>
        <w:rPr>
          <w:rFonts w:ascii="Calibri" w:hAnsi="Calibri" w:cs="Calibri"/>
          <w:lang w:val="ca-ES"/>
        </w:rPr>
        <w:t>Would it be fine that a given cluster participates in more than one proposal? Is there any limitation?</w:t>
      </w:r>
    </w:p>
    <w:p w14:paraId="07CA6595" w14:textId="5A0F244A" w:rsidR="00E337F8" w:rsidRPr="00E337F8" w:rsidRDefault="001A100C" w:rsidP="00E337F8">
      <w:pPr>
        <w:rPr>
          <w:i/>
          <w:iCs/>
          <w:color w:val="0070C0"/>
          <w:lang w:val="en-GB" w:eastAsia="fr-FR"/>
        </w:rPr>
      </w:pPr>
      <w:r w:rsidRPr="004A67AF">
        <w:rPr>
          <w:i/>
          <w:iCs/>
          <w:color w:val="0070C0"/>
          <w:lang w:val="en-GB" w:eastAsia="fr-FR"/>
        </w:rPr>
        <w:t>A</w:t>
      </w:r>
      <w:r>
        <w:rPr>
          <w:i/>
          <w:iCs/>
          <w:color w:val="0070C0"/>
          <w:lang w:val="en-GB" w:eastAsia="fr-FR"/>
        </w:rPr>
        <w:t xml:space="preserve">: </w:t>
      </w:r>
      <w:r w:rsidR="00E337F8" w:rsidRPr="00E337F8">
        <w:rPr>
          <w:i/>
          <w:iCs/>
          <w:color w:val="0070C0"/>
          <w:lang w:val="en-GB" w:eastAsia="fr-FR"/>
        </w:rPr>
        <w:t xml:space="preserve">There is no limitation. There is however a criteria regarding “synergies and risks of overlaps” </w:t>
      </w:r>
    </w:p>
    <w:tbl>
      <w:tblPr>
        <w:tblW w:w="0" w:type="auto"/>
        <w:tblInd w:w="-34" w:type="dxa"/>
        <w:tblCellMar>
          <w:left w:w="0" w:type="dxa"/>
          <w:right w:w="0" w:type="dxa"/>
        </w:tblCellMar>
        <w:tblLook w:val="04A0" w:firstRow="1" w:lastRow="0" w:firstColumn="1" w:lastColumn="0" w:noHBand="0" w:noVBand="1"/>
      </w:tblPr>
      <w:tblGrid>
        <w:gridCol w:w="1178"/>
        <w:gridCol w:w="8287"/>
      </w:tblGrid>
      <w:tr w:rsidR="00E337F8" w:rsidRPr="001A250B" w14:paraId="09DCBA7C" w14:textId="77777777" w:rsidTr="00E337F8">
        <w:trPr>
          <w:trHeight w:val="292"/>
        </w:trPr>
        <w:tc>
          <w:tcPr>
            <w:tcW w:w="1178" w:type="dxa"/>
            <w:tcMar>
              <w:top w:w="0" w:type="dxa"/>
              <w:left w:w="108" w:type="dxa"/>
              <w:bottom w:w="0" w:type="dxa"/>
              <w:right w:w="108" w:type="dxa"/>
            </w:tcMar>
            <w:hideMark/>
          </w:tcPr>
          <w:p w14:paraId="7AA7C5CA" w14:textId="77777777" w:rsidR="00E337F8" w:rsidRPr="00E337F8" w:rsidRDefault="00E337F8" w:rsidP="00E337F8">
            <w:pPr>
              <w:rPr>
                <w:i/>
                <w:iCs/>
                <w:color w:val="0070C0"/>
                <w:lang w:val="en-GB" w:eastAsia="fr-FR"/>
              </w:rPr>
            </w:pPr>
            <w:r w:rsidRPr="00E337F8">
              <w:rPr>
                <w:i/>
                <w:iCs/>
                <w:color w:val="0070C0"/>
                <w:lang w:val="en-GB" w:eastAsia="fr-FR"/>
              </w:rPr>
              <w:t xml:space="preserve">Grading /10 </w:t>
            </w:r>
          </w:p>
        </w:tc>
        <w:tc>
          <w:tcPr>
            <w:tcW w:w="8287" w:type="dxa"/>
            <w:tcMar>
              <w:top w:w="0" w:type="dxa"/>
              <w:left w:w="108" w:type="dxa"/>
              <w:bottom w:w="0" w:type="dxa"/>
              <w:right w:w="108" w:type="dxa"/>
            </w:tcMar>
            <w:hideMark/>
          </w:tcPr>
          <w:p w14:paraId="115BCD39" w14:textId="77777777" w:rsidR="00E337F8" w:rsidRPr="00E337F8" w:rsidRDefault="00E337F8" w:rsidP="00E337F8">
            <w:pPr>
              <w:rPr>
                <w:i/>
                <w:iCs/>
                <w:color w:val="0070C0"/>
                <w:lang w:val="en-GB" w:eastAsia="fr-FR"/>
              </w:rPr>
            </w:pPr>
            <w:r w:rsidRPr="00E337F8">
              <w:rPr>
                <w:i/>
                <w:iCs/>
                <w:color w:val="0070C0"/>
                <w:lang w:val="en-GB" w:eastAsia="fr-FR"/>
              </w:rPr>
              <w:t xml:space="preserve">Added value with regards to other existing experiences, projects or programmes (synergies and risks of overlaps) </w:t>
            </w:r>
          </w:p>
        </w:tc>
      </w:tr>
    </w:tbl>
    <w:p w14:paraId="73EAD20E" w14:textId="77777777" w:rsidR="00E337F8" w:rsidRDefault="00E337F8" w:rsidP="00E337F8">
      <w:pPr>
        <w:rPr>
          <w:i/>
          <w:iCs/>
          <w:color w:val="0070C0"/>
          <w:lang w:val="en-GB" w:eastAsia="fr-FR"/>
        </w:rPr>
      </w:pPr>
      <w:r w:rsidRPr="00E337F8">
        <w:rPr>
          <w:i/>
          <w:iCs/>
          <w:color w:val="0070C0"/>
          <w:lang w:val="en-GB" w:eastAsia="fr-FR"/>
        </w:rPr>
        <w:t xml:space="preserve">But as long as the projects have different scopes (targeted sectors/ topics of collaboration / countries) the presence of 1 same cluster in 2 different projects is justified. </w:t>
      </w:r>
    </w:p>
    <w:p w14:paraId="028CBCF5" w14:textId="77777777" w:rsidR="007C6BA9" w:rsidRDefault="007C6BA9" w:rsidP="00E337F8">
      <w:pPr>
        <w:rPr>
          <w:i/>
          <w:iCs/>
          <w:color w:val="0070C0"/>
          <w:lang w:val="en-GB" w:eastAsia="fr-FR"/>
        </w:rPr>
      </w:pPr>
    </w:p>
    <w:p w14:paraId="068297D1" w14:textId="68F1CB0E" w:rsidR="008601CC" w:rsidRPr="008601CC" w:rsidRDefault="00F65061" w:rsidP="008601CC">
      <w:pPr>
        <w:rPr>
          <w:lang w:val="ca-ES"/>
        </w:rPr>
      </w:pPr>
      <w:r w:rsidRPr="008601CC">
        <w:rPr>
          <w:noProof/>
          <w:lang w:val="ca-ES"/>
        </w:rPr>
        <w:drawing>
          <wp:anchor distT="0" distB="0" distL="114300" distR="114300" simplePos="0" relativeHeight="251658240" behindDoc="0" locked="0" layoutInCell="1" allowOverlap="1" wp14:anchorId="4B5E94E3" wp14:editId="4DE51907">
            <wp:simplePos x="0" y="0"/>
            <wp:positionH relativeFrom="column">
              <wp:posOffset>3877310</wp:posOffset>
            </wp:positionH>
            <wp:positionV relativeFrom="paragraph">
              <wp:posOffset>12065</wp:posOffset>
            </wp:positionV>
            <wp:extent cx="1974850" cy="1609725"/>
            <wp:effectExtent l="0" t="0" r="0" b="0"/>
            <wp:wrapSquare wrapText="bothSides"/>
            <wp:docPr id="1734489701"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89701" name="Image 1" descr="Une image contenant texte, capture d’écran, Police, nombre&#10;&#10;Description générée automatiquemen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7485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1CC">
        <w:rPr>
          <w:lang w:val="ca-ES"/>
        </w:rPr>
        <w:t xml:space="preserve">Q: </w:t>
      </w:r>
      <w:r w:rsidR="008601CC" w:rsidRPr="008601CC">
        <w:rPr>
          <w:lang w:val="ca-ES"/>
        </w:rPr>
        <w:t xml:space="preserve">Is there any maximum amount claimable regarding the per diems or the travel cost for the attendees to the activities of the project? For instance, in the face-to-face Academy there was a table with the maximum amount per country; are there any similar for the collaborative projects? Or something similar to have in mind regarding the costs? </w:t>
      </w:r>
    </w:p>
    <w:p w14:paraId="349038BB" w14:textId="1E0FA00F" w:rsidR="007C6BA9" w:rsidRDefault="008601CC" w:rsidP="007C6BA9">
      <w:pPr>
        <w:rPr>
          <w:i/>
          <w:iCs/>
          <w:color w:val="0070C0"/>
          <w:lang w:val="en-GB" w:eastAsia="fr-FR"/>
        </w:rPr>
      </w:pPr>
      <w:r w:rsidRPr="004A67AF">
        <w:rPr>
          <w:i/>
          <w:iCs/>
          <w:color w:val="0070C0"/>
          <w:lang w:val="en-GB" w:eastAsia="fr-FR"/>
        </w:rPr>
        <w:t>A</w:t>
      </w:r>
      <w:r>
        <w:rPr>
          <w:i/>
          <w:iCs/>
          <w:color w:val="0070C0"/>
          <w:lang w:val="en-GB" w:eastAsia="fr-FR"/>
        </w:rPr>
        <w:t>:</w:t>
      </w:r>
      <w:r w:rsidRPr="004A67AF">
        <w:rPr>
          <w:i/>
          <w:iCs/>
          <w:color w:val="0070C0"/>
          <w:lang w:val="en-GB" w:eastAsia="fr-FR"/>
        </w:rPr>
        <w:t xml:space="preserve"> </w:t>
      </w:r>
      <w:r w:rsidR="007C6BA9" w:rsidRPr="008601CC">
        <w:rPr>
          <w:i/>
          <w:iCs/>
          <w:color w:val="0070C0"/>
          <w:lang w:val="en-GB" w:eastAsia="fr-FR"/>
        </w:rPr>
        <w:t xml:space="preserve">there is no fixed ceiling per country. Each time an event is planned, it is possible to make a simulation by country to calculate the ceilings according to the location of the event and the date, while respecting the overall budget. </w:t>
      </w:r>
    </w:p>
    <w:p w14:paraId="1E452B01" w14:textId="2C7737FA" w:rsidR="000D2BAC" w:rsidRPr="000D2BAC" w:rsidRDefault="000D2BAC" w:rsidP="000D2BAC">
      <w:pPr>
        <w:rPr>
          <w:lang w:val="ca-ES"/>
        </w:rPr>
      </w:pPr>
      <w:r>
        <w:rPr>
          <w:lang w:val="ca-ES"/>
        </w:rPr>
        <w:t xml:space="preserve">Q: </w:t>
      </w:r>
      <w:r w:rsidRPr="000D2BAC">
        <w:rPr>
          <w:lang w:val="ca-ES"/>
        </w:rPr>
        <w:t>Is there a limit for subcontracting? </w:t>
      </w:r>
    </w:p>
    <w:p w14:paraId="1E6E2902" w14:textId="336CFD01" w:rsidR="000D2BAC" w:rsidRPr="000D2BAC" w:rsidRDefault="000D2BAC" w:rsidP="000D2BAC">
      <w:pPr>
        <w:rPr>
          <w:i/>
          <w:iCs/>
          <w:color w:val="0070C0"/>
          <w:lang w:val="en-GB" w:eastAsia="fr-FR"/>
        </w:rPr>
      </w:pPr>
      <w:r w:rsidRPr="004A67AF">
        <w:rPr>
          <w:i/>
          <w:iCs/>
          <w:color w:val="0070C0"/>
          <w:lang w:val="en-GB" w:eastAsia="fr-FR"/>
        </w:rPr>
        <w:t>A</w:t>
      </w:r>
      <w:r>
        <w:rPr>
          <w:i/>
          <w:iCs/>
          <w:color w:val="0070C0"/>
          <w:lang w:val="en-GB" w:eastAsia="fr-FR"/>
        </w:rPr>
        <w:t>:</w:t>
      </w:r>
      <w:r w:rsidRPr="004A67AF">
        <w:rPr>
          <w:i/>
          <w:iCs/>
          <w:color w:val="0070C0"/>
          <w:lang w:val="en-GB" w:eastAsia="fr-FR"/>
        </w:rPr>
        <w:t xml:space="preserve"> </w:t>
      </w:r>
      <w:r w:rsidRPr="000D2BAC">
        <w:rPr>
          <w:i/>
          <w:iCs/>
          <w:color w:val="0070C0"/>
          <w:lang w:val="en-GB" w:eastAsia="fr-FR"/>
        </w:rPr>
        <w:t>no</w:t>
      </w:r>
    </w:p>
    <w:p w14:paraId="4964CF6A" w14:textId="77777777" w:rsidR="004648DF" w:rsidRDefault="000D2BAC" w:rsidP="000D2BAC">
      <w:pPr>
        <w:rPr>
          <w:lang w:val="ca-ES"/>
        </w:rPr>
      </w:pPr>
      <w:r>
        <w:rPr>
          <w:lang w:val="ca-ES"/>
        </w:rPr>
        <w:t xml:space="preserve">Q: </w:t>
      </w:r>
      <w:r w:rsidRPr="000D2BAC">
        <w:rPr>
          <w:lang w:val="ca-ES"/>
        </w:rPr>
        <w:t xml:space="preserve">How could we ensure the SouthMed clusters’ and companies’ commitment? We thought to sign a commitment document among us and clusters where clusters commit their active participation and a minimum of 3 companies. </w:t>
      </w:r>
    </w:p>
    <w:p w14:paraId="30EEFB42" w14:textId="43308EE3" w:rsidR="000D2BAC" w:rsidRPr="004648DF" w:rsidRDefault="004648DF" w:rsidP="000D2BAC">
      <w:pPr>
        <w:rPr>
          <w:i/>
          <w:iCs/>
          <w:color w:val="0070C0"/>
          <w:lang w:val="en-GB" w:eastAsia="fr-FR"/>
        </w:rPr>
      </w:pPr>
      <w:r>
        <w:rPr>
          <w:i/>
          <w:iCs/>
          <w:color w:val="0070C0"/>
          <w:lang w:val="en-GB" w:eastAsia="fr-FR"/>
        </w:rPr>
        <w:t xml:space="preserve">A: You can establish </w:t>
      </w:r>
      <w:r w:rsidR="000D2BAC" w:rsidRPr="004648DF">
        <w:rPr>
          <w:i/>
          <w:iCs/>
          <w:color w:val="0070C0"/>
          <w:lang w:val="en-GB" w:eastAsia="fr-FR"/>
        </w:rPr>
        <w:t>a contract agreement and ask them to co-finances their 10%</w:t>
      </w:r>
      <w:r w:rsidR="00F65061">
        <w:rPr>
          <w:i/>
          <w:iCs/>
          <w:color w:val="0070C0"/>
          <w:lang w:val="en-GB" w:eastAsia="fr-FR"/>
        </w:rPr>
        <w:t xml:space="preserve"> indeed</w:t>
      </w:r>
    </w:p>
    <w:p w14:paraId="0AACBDBB" w14:textId="77777777" w:rsidR="00F65061" w:rsidRDefault="00F65061" w:rsidP="000D2BAC">
      <w:pPr>
        <w:rPr>
          <w:lang w:val="ca-ES"/>
        </w:rPr>
      </w:pPr>
      <w:r>
        <w:rPr>
          <w:lang w:val="ca-ES"/>
        </w:rPr>
        <w:t xml:space="preserve">Q: </w:t>
      </w:r>
      <w:r w:rsidR="000D2BAC" w:rsidRPr="000D2BAC">
        <w:rPr>
          <w:lang w:val="ca-ES"/>
        </w:rPr>
        <w:t xml:space="preserve">What kind of implications will have not to comply with the obligation formally undertaken? </w:t>
      </w:r>
    </w:p>
    <w:p w14:paraId="6DD74B7E" w14:textId="2944C006" w:rsidR="000D2BAC" w:rsidRDefault="00F65061" w:rsidP="000D2BAC">
      <w:pPr>
        <w:rPr>
          <w:i/>
          <w:iCs/>
          <w:color w:val="0070C0"/>
          <w:lang w:val="en-GB" w:eastAsia="fr-FR"/>
        </w:rPr>
      </w:pPr>
      <w:r>
        <w:rPr>
          <w:i/>
          <w:iCs/>
          <w:color w:val="0070C0"/>
          <w:lang w:val="en-GB" w:eastAsia="fr-FR"/>
        </w:rPr>
        <w:t xml:space="preserve">A: </w:t>
      </w:r>
      <w:r w:rsidR="000D2BAC" w:rsidRPr="00F65061">
        <w:rPr>
          <w:i/>
          <w:iCs/>
          <w:color w:val="0070C0"/>
          <w:lang w:val="en-GB" w:eastAsia="fr-FR"/>
        </w:rPr>
        <w:t>We ensure that partners have made all necessary efforts to fulfill their obligations. If they fail to meet the terms of the contract, they must justify why they were unable to fulfill the contract as described. We will evaluate on a case-by-case basis, taking into consideration force majeure circumstance</w:t>
      </w:r>
      <w:r>
        <w:rPr>
          <w:i/>
          <w:iCs/>
          <w:color w:val="0070C0"/>
          <w:lang w:val="en-GB" w:eastAsia="fr-FR"/>
        </w:rPr>
        <w:t>.</w:t>
      </w:r>
    </w:p>
    <w:p w14:paraId="149CC4D1" w14:textId="4CA48F79" w:rsidR="00792998" w:rsidRPr="00792998" w:rsidRDefault="00C114CA" w:rsidP="00792998">
      <w:pPr>
        <w:rPr>
          <w:lang w:val="ca-ES"/>
        </w:rPr>
      </w:pPr>
      <w:r>
        <w:rPr>
          <w:lang w:val="ca-ES"/>
        </w:rPr>
        <w:t xml:space="preserve">Q: </w:t>
      </w:r>
      <w:r w:rsidR="00792998" w:rsidRPr="00792998">
        <w:rPr>
          <w:lang w:val="ca-ES"/>
        </w:rPr>
        <w:t>When completing the budget we don't see an "accomodation" cell. Should we include hotel costs for study visits in the per diem costs? If so, which row, 1.3.1 or 1.3.3?</w:t>
      </w:r>
    </w:p>
    <w:p w14:paraId="5D374B9C" w14:textId="24558524" w:rsidR="00792998" w:rsidRPr="00792998" w:rsidRDefault="001A250B" w:rsidP="00792998">
      <w:pPr>
        <w:rPr>
          <w:i/>
          <w:iCs/>
          <w:color w:val="0070C0"/>
          <w:lang w:val="en-GB" w:eastAsia="fr-FR"/>
        </w:rPr>
      </w:pPr>
      <w:r>
        <w:rPr>
          <w:i/>
          <w:iCs/>
          <w:color w:val="0070C0"/>
          <w:lang w:val="en-GB" w:eastAsia="fr-FR"/>
        </w:rPr>
        <w:t xml:space="preserve">A: </w:t>
      </w:r>
      <w:r w:rsidR="00792998" w:rsidRPr="00792998">
        <w:rPr>
          <w:i/>
          <w:iCs/>
          <w:color w:val="0070C0"/>
          <w:lang w:val="en-GB" w:eastAsia="fr-FR"/>
        </w:rPr>
        <w:t>The accommodation  for the participants of your operation is included in the perdiem line 1.3.1.32</w:t>
      </w:r>
    </w:p>
    <w:p w14:paraId="2D5C76AA" w14:textId="77777777" w:rsidR="00792998" w:rsidRPr="00792998" w:rsidRDefault="00792998" w:rsidP="00792998">
      <w:pPr>
        <w:rPr>
          <w:i/>
          <w:iCs/>
          <w:color w:val="0070C0"/>
          <w:lang w:val="en-GB" w:eastAsia="fr-FR"/>
        </w:rPr>
      </w:pPr>
      <w:r w:rsidRPr="00792998">
        <w:rPr>
          <w:i/>
          <w:iCs/>
          <w:color w:val="0070C0"/>
          <w:lang w:val="en-GB" w:eastAsia="fr-FR"/>
        </w:rPr>
        <w:t>“1.3.1 Abroad (staff assigned to the Action)” is to be allocated to the staff of the Affiliate</w:t>
      </w:r>
    </w:p>
    <w:p w14:paraId="4F412D2D" w14:textId="77777777" w:rsidR="00792998" w:rsidRPr="00792998" w:rsidRDefault="00792998" w:rsidP="00792998">
      <w:pPr>
        <w:rPr>
          <w:i/>
          <w:iCs/>
          <w:color w:val="0070C0"/>
          <w:lang w:val="en-GB" w:eastAsia="fr-FR"/>
        </w:rPr>
      </w:pPr>
      <w:r w:rsidRPr="00792998">
        <w:rPr>
          <w:i/>
          <w:iCs/>
          <w:color w:val="0070C0"/>
          <w:lang w:val="en-GB" w:eastAsia="fr-FR"/>
        </w:rPr>
        <w:t>“1.3.3 Seminar/conference participants » is to be allocated to the participants of your operation</w:t>
      </w:r>
    </w:p>
    <w:p w14:paraId="126EF3E3" w14:textId="69467BF1" w:rsidR="00792998" w:rsidRPr="00C114CA" w:rsidRDefault="00C114CA" w:rsidP="00792998">
      <w:pPr>
        <w:rPr>
          <w:lang w:val="ca-ES"/>
        </w:rPr>
      </w:pPr>
      <w:r>
        <w:rPr>
          <w:lang w:val="ca-ES"/>
        </w:rPr>
        <w:t xml:space="preserve">Q: </w:t>
      </w:r>
      <w:r w:rsidR="00792998" w:rsidRPr="00C114CA">
        <w:rPr>
          <w:lang w:val="ca-ES"/>
        </w:rPr>
        <w:t>When inserting data on the costs of flights, should we consider them as round trips?</w:t>
      </w:r>
    </w:p>
    <w:p w14:paraId="458F0B74" w14:textId="32EF9C1D" w:rsidR="00792998" w:rsidRPr="00792998" w:rsidRDefault="001A250B" w:rsidP="00792998">
      <w:pPr>
        <w:rPr>
          <w:i/>
          <w:iCs/>
          <w:color w:val="0070C0"/>
          <w:lang w:val="en-GB" w:eastAsia="fr-FR"/>
        </w:rPr>
      </w:pPr>
      <w:r>
        <w:rPr>
          <w:i/>
          <w:iCs/>
          <w:color w:val="0070C0"/>
          <w:lang w:val="en-GB" w:eastAsia="fr-FR"/>
        </w:rPr>
        <w:t xml:space="preserve">A: </w:t>
      </w:r>
      <w:r w:rsidR="00792998" w:rsidRPr="00792998">
        <w:rPr>
          <w:i/>
          <w:iCs/>
          <w:color w:val="0070C0"/>
          <w:lang w:val="en-GB" w:eastAsia="fr-FR"/>
        </w:rPr>
        <w:t>Flight: one unit = one round trip</w:t>
      </w:r>
    </w:p>
    <w:p w14:paraId="6010B8D6" w14:textId="6066BA48" w:rsidR="00792998" w:rsidRPr="00C114CA" w:rsidRDefault="00C114CA" w:rsidP="00792998">
      <w:pPr>
        <w:rPr>
          <w:lang w:val="ca-ES"/>
        </w:rPr>
      </w:pPr>
      <w:r>
        <w:rPr>
          <w:lang w:val="ca-ES"/>
        </w:rPr>
        <w:t xml:space="preserve">Q: </w:t>
      </w:r>
      <w:r w:rsidR="00792998" w:rsidRPr="00C114CA">
        <w:rPr>
          <w:lang w:val="ca-ES"/>
        </w:rPr>
        <w:t xml:space="preserve">The second sheet with the summary of the expenses doesn't seem to update when we insert numerical data, also there are references to "year three" and "all years" while the project should last for max. 12 months if we understood correctly. </w:t>
      </w:r>
    </w:p>
    <w:p w14:paraId="3431E713" w14:textId="2D44C799" w:rsidR="00792998" w:rsidRPr="00792998" w:rsidRDefault="001A250B" w:rsidP="00792998">
      <w:pPr>
        <w:rPr>
          <w:i/>
          <w:iCs/>
          <w:color w:val="0070C0"/>
          <w:lang w:val="en-GB" w:eastAsia="fr-FR"/>
        </w:rPr>
      </w:pPr>
      <w:r>
        <w:rPr>
          <w:i/>
          <w:iCs/>
          <w:color w:val="0070C0"/>
          <w:lang w:val="en-GB" w:eastAsia="fr-FR"/>
        </w:rPr>
        <w:t xml:space="preserve">A: </w:t>
      </w:r>
      <w:r w:rsidR="003E29AA">
        <w:rPr>
          <w:i/>
          <w:iCs/>
          <w:color w:val="0070C0"/>
          <w:lang w:val="en-GB" w:eastAsia="fr-FR"/>
        </w:rPr>
        <w:t xml:space="preserve">We </w:t>
      </w:r>
      <w:r w:rsidR="003E29AA" w:rsidRPr="00792998">
        <w:rPr>
          <w:i/>
          <w:iCs/>
          <w:color w:val="0070C0"/>
          <w:lang w:val="en-GB" w:eastAsia="fr-FR"/>
        </w:rPr>
        <w:t>updated the budg</w:t>
      </w:r>
      <w:r w:rsidR="00FE31CA">
        <w:rPr>
          <w:i/>
          <w:iCs/>
          <w:color w:val="0070C0"/>
          <w:lang w:val="en-GB" w:eastAsia="fr-FR"/>
        </w:rPr>
        <w:t xml:space="preserve">et to update </w:t>
      </w:r>
      <w:r w:rsidR="00792998" w:rsidRPr="00792998">
        <w:rPr>
          <w:i/>
          <w:iCs/>
          <w:color w:val="0070C0"/>
          <w:lang w:val="en-GB" w:eastAsia="fr-FR"/>
        </w:rPr>
        <w:t xml:space="preserve">the links between the 2 sheets. </w:t>
      </w:r>
      <w:r w:rsidR="00FE31CA">
        <w:rPr>
          <w:i/>
          <w:iCs/>
          <w:color w:val="0070C0"/>
          <w:lang w:val="en-GB" w:eastAsia="fr-FR"/>
        </w:rPr>
        <w:t>We</w:t>
      </w:r>
      <w:r w:rsidR="00792998" w:rsidRPr="00792998">
        <w:rPr>
          <w:i/>
          <w:iCs/>
          <w:color w:val="0070C0"/>
          <w:lang w:val="en-GB" w:eastAsia="fr-FR"/>
        </w:rPr>
        <w:t xml:space="preserve"> confirm the operation should last for max 12 months.</w:t>
      </w:r>
      <w:r w:rsidR="00FE31CA">
        <w:rPr>
          <w:i/>
          <w:iCs/>
          <w:color w:val="0070C0"/>
          <w:lang w:val="en-GB" w:eastAsia="fr-FR"/>
        </w:rPr>
        <w:t xml:space="preserve"> </w:t>
      </w:r>
      <w:r w:rsidR="00792998" w:rsidRPr="00792998">
        <w:rPr>
          <w:i/>
          <w:iCs/>
          <w:color w:val="0070C0"/>
          <w:lang w:val="en-GB" w:eastAsia="fr-FR"/>
        </w:rPr>
        <w:t xml:space="preserve">“Year 3” corresponds to the period 1st April 2024-31 March 2025. </w:t>
      </w:r>
    </w:p>
    <w:p w14:paraId="204BD859" w14:textId="0B74E50F" w:rsidR="00950038" w:rsidRPr="00950038" w:rsidRDefault="00950038" w:rsidP="00950038">
      <w:pPr>
        <w:rPr>
          <w:lang w:val="ca-ES"/>
        </w:rPr>
      </w:pPr>
      <w:r w:rsidRPr="00950038">
        <w:rPr>
          <w:lang w:val="ca-ES"/>
        </w:rPr>
        <w:t>Q: do all the beneficiaries have to be clusters?</w:t>
      </w:r>
    </w:p>
    <w:p w14:paraId="18B79B49" w14:textId="653CE052" w:rsidR="00950038" w:rsidRDefault="001A250B" w:rsidP="00950038">
      <w:pPr>
        <w:rPr>
          <w:i/>
          <w:iCs/>
          <w:color w:val="0070C0"/>
          <w:lang w:val="en-GB" w:eastAsia="fr-FR"/>
        </w:rPr>
      </w:pPr>
      <w:r>
        <w:rPr>
          <w:i/>
          <w:iCs/>
          <w:color w:val="0070C0"/>
          <w:lang w:val="en-GB" w:eastAsia="fr-FR"/>
        </w:rPr>
        <w:lastRenderedPageBreak/>
        <w:t xml:space="preserve">A: </w:t>
      </w:r>
      <w:r w:rsidR="00950038" w:rsidRPr="00950038">
        <w:rPr>
          <w:i/>
          <w:iCs/>
          <w:color w:val="0070C0"/>
          <w:lang w:val="en-GB" w:eastAsia="fr-FR"/>
        </w:rPr>
        <w:t>No: “Relevant participants include cluster managers, cluster members (companies), managers of business support organisations (BSOs), experts, etc. in at least 3 target European and South Med countries, of which at least 1 European”</w:t>
      </w:r>
    </w:p>
    <w:p w14:paraId="3E98B2A8" w14:textId="0D3F2A74" w:rsidR="001A250B" w:rsidRDefault="00995594" w:rsidP="00E4371F">
      <w:pPr>
        <w:rPr>
          <w:lang w:val="ca-ES"/>
        </w:rPr>
      </w:pPr>
      <w:r w:rsidRPr="00950038">
        <w:rPr>
          <w:lang w:val="ca-ES"/>
        </w:rPr>
        <w:t xml:space="preserve">Q: </w:t>
      </w:r>
      <w:r w:rsidR="00E4371F">
        <w:rPr>
          <w:lang w:val="ca-ES"/>
        </w:rPr>
        <w:t>In the Annex 3 ‘E</w:t>
      </w:r>
      <w:r w:rsidR="00E4371F" w:rsidRPr="00E4371F">
        <w:rPr>
          <w:lang w:val="ca-ES"/>
        </w:rPr>
        <w:t>UROMED Clusters Forward</w:t>
      </w:r>
      <w:r w:rsidR="00E4371F">
        <w:rPr>
          <w:lang w:val="ca-ES"/>
        </w:rPr>
        <w:t xml:space="preserve">, </w:t>
      </w:r>
      <w:r w:rsidR="00E4371F" w:rsidRPr="00E4371F">
        <w:rPr>
          <w:lang w:val="ca-ES"/>
        </w:rPr>
        <w:t>Delegation agreement – Annex A</w:t>
      </w:r>
      <w:r w:rsidR="00E4371F">
        <w:rPr>
          <w:lang w:val="ca-ES"/>
        </w:rPr>
        <w:t xml:space="preserve">, </w:t>
      </w:r>
      <w:r w:rsidR="00E4371F" w:rsidRPr="00E4371F">
        <w:rPr>
          <w:lang w:val="ca-ES"/>
        </w:rPr>
        <w:t>Description of the collaborative project</w:t>
      </w:r>
      <w:r w:rsidR="00E4371F">
        <w:rPr>
          <w:lang w:val="ca-ES"/>
        </w:rPr>
        <w:t>’</w:t>
      </w:r>
      <w:r w:rsidR="00E83CD4">
        <w:rPr>
          <w:lang w:val="ca-ES"/>
        </w:rPr>
        <w:t>:</w:t>
      </w:r>
    </w:p>
    <w:p w14:paraId="7578DC11" w14:textId="6B7690AA" w:rsidR="00995594" w:rsidRPr="00002AAC" w:rsidRDefault="00E4371F" w:rsidP="00E4371F">
      <w:pPr>
        <w:rPr>
          <w:lang w:val="ca-ES"/>
        </w:rPr>
      </w:pPr>
      <w:r>
        <w:rPr>
          <w:lang w:val="ca-ES"/>
        </w:rPr>
        <w:t xml:space="preserve">1. </w:t>
      </w:r>
      <w:r w:rsidR="00995594" w:rsidRPr="00002AAC">
        <w:rPr>
          <w:lang w:val="ca-ES"/>
        </w:rPr>
        <w:t>What is referred with “Activity 1”? we supposed that is the name of the project, but we are not sure</w:t>
      </w:r>
      <w:r w:rsidRPr="00002AAC">
        <w:rPr>
          <w:lang w:val="ca-ES"/>
        </w:rPr>
        <w:t xml:space="preserve">? </w:t>
      </w:r>
    </w:p>
    <w:p w14:paraId="1D596BDA" w14:textId="138B0649" w:rsidR="00CC6663" w:rsidRPr="00002AAC" w:rsidRDefault="00E4371F" w:rsidP="00995594">
      <w:pPr>
        <w:rPr>
          <w:lang w:val="ca-ES"/>
        </w:rPr>
      </w:pPr>
      <w:r w:rsidRPr="00002AAC">
        <w:rPr>
          <w:lang w:val="ca-ES"/>
        </w:rPr>
        <w:t xml:space="preserve">2. </w:t>
      </w:r>
      <w:r w:rsidR="00995594" w:rsidRPr="00002AAC">
        <w:rPr>
          <w:lang w:val="ca-ES"/>
        </w:rPr>
        <w:t>“Partners” paragraph: what does it refer to? ANIMA and ACCIÓ as we specify in the document or Catalan clusters involved in the project as well?</w:t>
      </w:r>
    </w:p>
    <w:p w14:paraId="3DB92C71" w14:textId="030ABC43" w:rsidR="001A100C" w:rsidRDefault="001A250B" w:rsidP="00724DFF">
      <w:pPr>
        <w:rPr>
          <w:i/>
          <w:iCs/>
          <w:color w:val="0070C0"/>
          <w:lang w:val="en-GB" w:eastAsia="fr-FR"/>
        </w:rPr>
      </w:pPr>
      <w:r>
        <w:rPr>
          <w:i/>
          <w:iCs/>
          <w:color w:val="0070C0"/>
          <w:lang w:val="en-GB" w:eastAsia="fr-FR"/>
        </w:rPr>
        <w:t xml:space="preserve">A: </w:t>
      </w:r>
      <w:r w:rsidR="00002AAC">
        <w:rPr>
          <w:i/>
          <w:iCs/>
          <w:color w:val="0070C0"/>
          <w:lang w:val="en-GB" w:eastAsia="fr-FR"/>
        </w:rPr>
        <w:t>We revised the template t</w:t>
      </w:r>
      <w:r w:rsidR="00C24F5E">
        <w:rPr>
          <w:i/>
          <w:iCs/>
          <w:color w:val="0070C0"/>
          <w:lang w:val="en-GB" w:eastAsia="fr-FR"/>
        </w:rPr>
        <w:t xml:space="preserve">o make this clear: </w:t>
      </w:r>
      <w:r w:rsidR="00C15545">
        <w:rPr>
          <w:i/>
          <w:iCs/>
          <w:color w:val="0070C0"/>
          <w:lang w:val="en-GB" w:eastAsia="fr-FR"/>
        </w:rPr>
        <w:t xml:space="preserve">you now have to include the title, the applicant, and the participants involved in the project. </w:t>
      </w:r>
    </w:p>
    <w:p w14:paraId="2F8935D5" w14:textId="48AD1608" w:rsidR="00962BF9" w:rsidRPr="00E83CD4" w:rsidRDefault="00962BF9" w:rsidP="00724DFF">
      <w:pPr>
        <w:rPr>
          <w:lang w:val="ca-ES"/>
        </w:rPr>
      </w:pPr>
      <w:r w:rsidRPr="00E83CD4">
        <w:rPr>
          <w:lang w:val="ca-ES"/>
        </w:rPr>
        <w:t xml:space="preserve">Q: Can </w:t>
      </w:r>
      <w:r w:rsidR="00E83CD4" w:rsidRPr="00E83CD4">
        <w:rPr>
          <w:lang w:val="ca-ES"/>
        </w:rPr>
        <w:t>applicants submit several proposals?</w:t>
      </w:r>
    </w:p>
    <w:p w14:paraId="4AAB567A" w14:textId="0B69EC5B" w:rsidR="00E83CD4" w:rsidRDefault="00E83CD4" w:rsidP="00724DFF">
      <w:pPr>
        <w:rPr>
          <w:i/>
          <w:iCs/>
          <w:color w:val="0070C0"/>
          <w:lang w:val="en-GB" w:eastAsia="fr-FR"/>
        </w:rPr>
      </w:pPr>
      <w:r>
        <w:rPr>
          <w:i/>
          <w:iCs/>
          <w:color w:val="0070C0"/>
          <w:lang w:val="en-GB" w:eastAsia="fr-FR"/>
        </w:rPr>
        <w:t>A: yes</w:t>
      </w:r>
    </w:p>
    <w:p w14:paraId="185E94A5" w14:textId="53A14A8B" w:rsidR="00E83CD4" w:rsidRDefault="00DB50A6" w:rsidP="00724DFF">
      <w:pPr>
        <w:rPr>
          <w:lang w:val="ca-ES"/>
        </w:rPr>
      </w:pPr>
      <w:r w:rsidRPr="00E83CD4">
        <w:rPr>
          <w:lang w:val="ca-ES"/>
        </w:rPr>
        <w:t>Q:</w:t>
      </w:r>
      <w:r>
        <w:rPr>
          <w:lang w:val="ca-ES"/>
        </w:rPr>
        <w:t xml:space="preserve"> Will there be another call for proposals of collaborative projects? </w:t>
      </w:r>
    </w:p>
    <w:p w14:paraId="6C3504F8" w14:textId="77A6CFDC" w:rsidR="00DB50A6" w:rsidRPr="004A67AF" w:rsidRDefault="00DB50A6" w:rsidP="00724DFF">
      <w:pPr>
        <w:rPr>
          <w:i/>
          <w:iCs/>
          <w:color w:val="0070C0"/>
          <w:lang w:val="en-GB" w:eastAsia="fr-FR"/>
        </w:rPr>
      </w:pPr>
      <w:r w:rsidRPr="00DB50A6">
        <w:rPr>
          <w:i/>
          <w:iCs/>
          <w:color w:val="0070C0"/>
          <w:lang w:val="en-GB" w:eastAsia="fr-FR"/>
        </w:rPr>
        <w:t xml:space="preserve">A: it is not impossible, it will depend on the number of proposals selected during this call. </w:t>
      </w:r>
    </w:p>
    <w:sectPr w:rsidR="00DB50A6" w:rsidRPr="004A67AF" w:rsidSect="00754A57">
      <w:headerReference w:type="default" r:id="rId13"/>
      <w:footerReference w:type="default" r:id="rId14"/>
      <w:headerReference w:type="first" r:id="rId15"/>
      <w:footerReference w:type="first" r:id="rId16"/>
      <w:pgSz w:w="11906" w:h="16838"/>
      <w:pgMar w:top="184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4B1F1" w14:textId="77777777" w:rsidR="00430EB1" w:rsidRDefault="00430EB1" w:rsidP="00B8454E">
      <w:r>
        <w:separator/>
      </w:r>
    </w:p>
    <w:p w14:paraId="124B6450" w14:textId="77777777" w:rsidR="00430EB1" w:rsidRDefault="00430EB1" w:rsidP="00B8454E"/>
    <w:p w14:paraId="71540AE8" w14:textId="77777777" w:rsidR="00430EB1" w:rsidRDefault="00430EB1" w:rsidP="00B8454E"/>
  </w:endnote>
  <w:endnote w:type="continuationSeparator" w:id="0">
    <w:p w14:paraId="0A7D2803" w14:textId="77777777" w:rsidR="00430EB1" w:rsidRDefault="00430EB1" w:rsidP="00B8454E">
      <w:r>
        <w:continuationSeparator/>
      </w:r>
    </w:p>
    <w:p w14:paraId="7E74A366" w14:textId="77777777" w:rsidR="00430EB1" w:rsidRDefault="00430EB1" w:rsidP="00B8454E"/>
    <w:p w14:paraId="5BAD759E" w14:textId="77777777" w:rsidR="00430EB1" w:rsidRDefault="00430EB1" w:rsidP="00B8454E"/>
  </w:endnote>
  <w:endnote w:type="continuationNotice" w:id="1">
    <w:p w14:paraId="38F11E17" w14:textId="77777777" w:rsidR="00430EB1" w:rsidRDefault="00430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eroport Light">
    <w:altName w:val="Calibri"/>
    <w:charset w:val="00"/>
    <w:family w:val="auto"/>
    <w:pitch w:val="variable"/>
    <w:sig w:usb0="A00002FF" w:usb1="5000A46A" w:usb2="00000000" w:usb3="00000000" w:csb0="00000097" w:csb1="00000000"/>
  </w:font>
  <w:font w:name="Aeroport Medium">
    <w:altName w:val="Calibri"/>
    <w:charset w:val="00"/>
    <w:family w:val="auto"/>
    <w:pitch w:val="variable"/>
    <w:sig w:usb0="A00002FF" w:usb1="5000A46A" w:usb2="00000000" w:usb3="00000000" w:csb0="00000097" w:csb1="00000000"/>
  </w:font>
  <w:font w:name="Aeroport">
    <w:altName w:val="Cambria"/>
    <w:charset w:val="00"/>
    <w:family w:val="auto"/>
    <w:pitch w:val="variable"/>
    <w:sig w:usb0="A00002FF" w:usb1="5000A46A"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30C5A" w14:textId="0742DA6A" w:rsidR="00EA19B1" w:rsidRDefault="00BD15B3" w:rsidP="00B8454E">
    <w:pPr>
      <w:pStyle w:val="Pieddepage"/>
    </w:pPr>
    <w:r>
      <w:rPr>
        <w:noProof/>
      </w:rPr>
      <w:drawing>
        <wp:anchor distT="0" distB="0" distL="114300" distR="114300" simplePos="0" relativeHeight="251656704" behindDoc="0" locked="0" layoutInCell="1" allowOverlap="1" wp14:anchorId="1A9D25C5" wp14:editId="4BF17519">
          <wp:simplePos x="0" y="0"/>
          <wp:positionH relativeFrom="column">
            <wp:posOffset>-696595</wp:posOffset>
          </wp:positionH>
          <wp:positionV relativeFrom="paragraph">
            <wp:posOffset>78105</wp:posOffset>
          </wp:positionV>
          <wp:extent cx="7177405" cy="415925"/>
          <wp:effectExtent l="0" t="0" r="0" b="0"/>
          <wp:wrapNone/>
          <wp:docPr id="33880861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7405" cy="415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8446976"/>
      <w:docPartObj>
        <w:docPartGallery w:val="Page Numbers (Bottom of Page)"/>
        <w:docPartUnique/>
      </w:docPartObj>
    </w:sdtPr>
    <w:sdtEndPr/>
    <w:sdtContent>
      <w:p w14:paraId="79E41C04" w14:textId="3D329315" w:rsidR="00324184" w:rsidRDefault="00324184" w:rsidP="00324184">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A8A83" w14:textId="77777777" w:rsidR="00430EB1" w:rsidRDefault="00430EB1" w:rsidP="00B8454E">
      <w:r>
        <w:separator/>
      </w:r>
    </w:p>
    <w:p w14:paraId="7E50AF7C" w14:textId="77777777" w:rsidR="00430EB1" w:rsidRDefault="00430EB1" w:rsidP="00B8454E"/>
    <w:p w14:paraId="78691776" w14:textId="77777777" w:rsidR="00430EB1" w:rsidRDefault="00430EB1" w:rsidP="00B8454E"/>
  </w:footnote>
  <w:footnote w:type="continuationSeparator" w:id="0">
    <w:p w14:paraId="4D429F8F" w14:textId="77777777" w:rsidR="00430EB1" w:rsidRDefault="00430EB1" w:rsidP="00B8454E">
      <w:r>
        <w:continuationSeparator/>
      </w:r>
    </w:p>
    <w:p w14:paraId="0FF02145" w14:textId="77777777" w:rsidR="00430EB1" w:rsidRDefault="00430EB1" w:rsidP="00B8454E"/>
    <w:p w14:paraId="0A391243" w14:textId="77777777" w:rsidR="00430EB1" w:rsidRDefault="00430EB1" w:rsidP="00B8454E"/>
  </w:footnote>
  <w:footnote w:type="continuationNotice" w:id="1">
    <w:p w14:paraId="68373E60" w14:textId="77777777" w:rsidR="00430EB1" w:rsidRDefault="00430E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A9066" w14:textId="42D79C3C" w:rsidR="009A58C1" w:rsidRPr="00754A57" w:rsidRDefault="00754A57" w:rsidP="00A64E8B">
    <w:pPr>
      <w:jc w:val="right"/>
      <w:rPr>
        <w:spacing w:val="-6"/>
        <w:sz w:val="20"/>
        <w:szCs w:val="20"/>
        <w:lang w:val="en-GB"/>
      </w:rPr>
    </w:pPr>
    <w:r w:rsidRPr="00754A57">
      <w:rPr>
        <w:spacing w:val="-6"/>
        <w:sz w:val="20"/>
        <w:szCs w:val="20"/>
        <w:lang w:val="en-GB"/>
      </w:rPr>
      <w:t xml:space="preserve">Made by Euromed Clusters - </w:t>
    </w:r>
    <w:r w:rsidR="00A64E8B" w:rsidRPr="00754A57">
      <w:rPr>
        <w:spacing w:val="-6"/>
        <w:sz w:val="20"/>
        <w:szCs w:val="20"/>
        <w:lang w:val="en-GB"/>
      </w:rPr>
      <w:t>Call for applications</w:t>
    </w:r>
    <w:r w:rsidR="00B2791B" w:rsidRPr="00754A57">
      <w:rPr>
        <w:noProof/>
        <w:color w:val="BFBFBF" w:themeColor="background1" w:themeShade="BF"/>
        <w:spacing w:val="-6"/>
        <w:sz w:val="16"/>
        <w:szCs w:val="16"/>
      </w:rPr>
      <w:drawing>
        <wp:anchor distT="0" distB="0" distL="114300" distR="114300" simplePos="0" relativeHeight="251659264" behindDoc="1" locked="0" layoutInCell="1" allowOverlap="1" wp14:anchorId="1CD71B28" wp14:editId="092616ED">
          <wp:simplePos x="0" y="0"/>
          <wp:positionH relativeFrom="column">
            <wp:posOffset>1910080</wp:posOffset>
          </wp:positionH>
          <wp:positionV relativeFrom="paragraph">
            <wp:posOffset>-68580</wp:posOffset>
          </wp:positionV>
          <wp:extent cx="1285875" cy="396240"/>
          <wp:effectExtent l="0" t="0" r="9525" b="3810"/>
          <wp:wrapTight wrapText="bothSides">
            <wp:wrapPolygon edited="0">
              <wp:start x="640" y="0"/>
              <wp:lineTo x="0" y="9346"/>
              <wp:lineTo x="0" y="18692"/>
              <wp:lineTo x="10240" y="20769"/>
              <wp:lineTo x="13440" y="20769"/>
              <wp:lineTo x="21440" y="18692"/>
              <wp:lineTo x="21440" y="9346"/>
              <wp:lineTo x="20800" y="0"/>
              <wp:lineTo x="640" y="0"/>
            </wp:wrapPolygon>
          </wp:wrapTight>
          <wp:docPr id="839636763" name="Image 2" descr="Une image contenant Graphique, capture d’écran, text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625159" name="Image 2" descr="Une image contenant Graphique, capture d’écran, texte, graphism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5B3" w:rsidRPr="00754A57">
      <w:rPr>
        <w:noProof/>
        <w:color w:val="BFBFBF" w:themeColor="background1" w:themeShade="BF"/>
        <w:spacing w:val="-6"/>
        <w:sz w:val="16"/>
        <w:szCs w:val="16"/>
      </w:rPr>
      <w:drawing>
        <wp:anchor distT="0" distB="0" distL="114300" distR="114300" simplePos="0" relativeHeight="251657216" behindDoc="0" locked="0" layoutInCell="1" allowOverlap="1" wp14:anchorId="316F6C5E" wp14:editId="7A208093">
          <wp:simplePos x="0" y="0"/>
          <wp:positionH relativeFrom="column">
            <wp:posOffset>-52070</wp:posOffset>
          </wp:positionH>
          <wp:positionV relativeFrom="paragraph">
            <wp:posOffset>-164465</wp:posOffset>
          </wp:positionV>
          <wp:extent cx="1677035" cy="610870"/>
          <wp:effectExtent l="0" t="0" r="0" b="0"/>
          <wp:wrapSquare wrapText="bothSides"/>
          <wp:docPr id="20444063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03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0096B" w14:textId="7ADE23E3" w:rsidR="00A64E8B" w:rsidRPr="00754A57" w:rsidRDefault="00A64E8B" w:rsidP="00A64E8B">
    <w:pPr>
      <w:spacing w:after="0" w:line="240" w:lineRule="auto"/>
      <w:jc w:val="right"/>
      <w:rPr>
        <w:sz w:val="20"/>
        <w:szCs w:val="20"/>
        <w:lang w:val="en-GB"/>
      </w:rPr>
    </w:pPr>
    <w:r w:rsidRPr="00754A57">
      <w:rPr>
        <w:spacing w:val="-6"/>
        <w:sz w:val="20"/>
        <w:szCs w:val="20"/>
        <w:lang w:val="en-GB"/>
      </w:rPr>
      <w:t xml:space="preserve">Q&amp;As - </w:t>
    </w:r>
    <w:r w:rsidRPr="00754A57">
      <w:rPr>
        <w:sz w:val="20"/>
        <w:szCs w:val="20"/>
        <w:highlight w:val="cyan"/>
        <w:lang w:val="en-GB"/>
      </w:rPr>
      <w:t xml:space="preserve">Version updated on May </w:t>
    </w:r>
    <w:r w:rsidR="00DB50A6">
      <w:rPr>
        <w:sz w:val="20"/>
        <w:szCs w:val="20"/>
        <w:highlight w:val="cyan"/>
        <w:lang w:val="en-GB"/>
      </w:rPr>
      <w:t>13</w:t>
    </w:r>
    <w:r w:rsidRPr="00754A57">
      <w:rPr>
        <w:sz w:val="20"/>
        <w:szCs w:val="20"/>
        <w:highlight w:val="cyan"/>
        <w:lang w:val="en-GB"/>
      </w:rPr>
      <w:t>, 2024</w:t>
    </w:r>
  </w:p>
  <w:p w14:paraId="4AED64B5" w14:textId="5E962D54" w:rsidR="00A64E8B" w:rsidRPr="00A57498" w:rsidRDefault="00A64E8B" w:rsidP="00A64E8B">
    <w:pPr>
      <w:jc w:val="right"/>
      <w:rPr>
        <w:spacing w:val="-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79CF4" w14:textId="3C42AF3C" w:rsidR="00A64E8B" w:rsidRDefault="00754A57">
    <w:pPr>
      <w:pStyle w:val="En-tte"/>
    </w:pPr>
    <w:r w:rsidRPr="00754A57">
      <w:rPr>
        <w:noProof/>
        <w:color w:val="BFBFBF" w:themeColor="background1" w:themeShade="BF"/>
        <w:spacing w:val="-6"/>
        <w:sz w:val="16"/>
        <w:szCs w:val="16"/>
      </w:rPr>
      <w:drawing>
        <wp:anchor distT="0" distB="0" distL="114300" distR="114300" simplePos="0" relativeHeight="251658752" behindDoc="0" locked="0" layoutInCell="1" allowOverlap="1" wp14:anchorId="65495C9F" wp14:editId="154A4995">
          <wp:simplePos x="0" y="0"/>
          <wp:positionH relativeFrom="column">
            <wp:posOffset>0</wp:posOffset>
          </wp:positionH>
          <wp:positionV relativeFrom="paragraph">
            <wp:posOffset>170815</wp:posOffset>
          </wp:positionV>
          <wp:extent cx="1677035" cy="610870"/>
          <wp:effectExtent l="0" t="0" r="0" b="0"/>
          <wp:wrapSquare wrapText="bothSides"/>
          <wp:docPr id="11325273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035"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A57">
      <w:rPr>
        <w:noProof/>
        <w:color w:val="BFBFBF" w:themeColor="background1" w:themeShade="BF"/>
        <w:spacing w:val="-6"/>
        <w:sz w:val="16"/>
        <w:szCs w:val="16"/>
      </w:rPr>
      <w:drawing>
        <wp:anchor distT="0" distB="0" distL="114300" distR="114300" simplePos="0" relativeHeight="251659776" behindDoc="1" locked="0" layoutInCell="1" allowOverlap="1" wp14:anchorId="4161444D" wp14:editId="5DF5978B">
          <wp:simplePos x="0" y="0"/>
          <wp:positionH relativeFrom="column">
            <wp:posOffset>1962150</wp:posOffset>
          </wp:positionH>
          <wp:positionV relativeFrom="paragraph">
            <wp:posOffset>266700</wp:posOffset>
          </wp:positionV>
          <wp:extent cx="1285875" cy="396240"/>
          <wp:effectExtent l="0" t="0" r="9525" b="3810"/>
          <wp:wrapTight wrapText="bothSides">
            <wp:wrapPolygon edited="0">
              <wp:start x="640" y="0"/>
              <wp:lineTo x="0" y="9346"/>
              <wp:lineTo x="0" y="18692"/>
              <wp:lineTo x="10240" y="20769"/>
              <wp:lineTo x="13440" y="20769"/>
              <wp:lineTo x="21440" y="18692"/>
              <wp:lineTo x="21440" y="9346"/>
              <wp:lineTo x="20800" y="0"/>
              <wp:lineTo x="640" y="0"/>
            </wp:wrapPolygon>
          </wp:wrapTight>
          <wp:docPr id="956945027" name="Image 2" descr="Une image contenant Graphique, capture d’écran, text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625159" name="Image 2" descr="Une image contenant Graphique, capture d’écran, texte, graphism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76100"/>
    <w:multiLevelType w:val="hybridMultilevel"/>
    <w:tmpl w:val="02C209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0B03EEF"/>
    <w:multiLevelType w:val="hybridMultilevel"/>
    <w:tmpl w:val="3010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871874"/>
    <w:multiLevelType w:val="hybridMultilevel"/>
    <w:tmpl w:val="A0A4582A"/>
    <w:lvl w:ilvl="0" w:tplc="D68EC136">
      <w:start w:val="1"/>
      <w:numFmt w:val="decimal"/>
      <w:lvlText w:val="%1."/>
      <w:lvlJc w:val="left"/>
      <w:pPr>
        <w:ind w:left="720" w:hanging="360"/>
      </w:pPr>
    </w:lvl>
    <w:lvl w:ilvl="1" w:tplc="BE08A8C6">
      <w:start w:val="1"/>
      <w:numFmt w:val="lowerLetter"/>
      <w:lvlText w:val="%2."/>
      <w:lvlJc w:val="left"/>
      <w:pPr>
        <w:ind w:left="1440" w:hanging="360"/>
      </w:pPr>
    </w:lvl>
    <w:lvl w:ilvl="2" w:tplc="275AF890">
      <w:start w:val="1"/>
      <w:numFmt w:val="lowerRoman"/>
      <w:lvlText w:val="%3."/>
      <w:lvlJc w:val="right"/>
      <w:pPr>
        <w:ind w:left="2160" w:hanging="180"/>
      </w:pPr>
    </w:lvl>
    <w:lvl w:ilvl="3" w:tplc="75F826E6">
      <w:start w:val="1"/>
      <w:numFmt w:val="decimal"/>
      <w:lvlText w:val="%4."/>
      <w:lvlJc w:val="left"/>
      <w:pPr>
        <w:ind w:left="2880" w:hanging="360"/>
      </w:pPr>
    </w:lvl>
    <w:lvl w:ilvl="4" w:tplc="88D03BB6">
      <w:start w:val="1"/>
      <w:numFmt w:val="lowerLetter"/>
      <w:lvlText w:val="%5."/>
      <w:lvlJc w:val="left"/>
      <w:pPr>
        <w:ind w:left="3600" w:hanging="360"/>
      </w:pPr>
    </w:lvl>
    <w:lvl w:ilvl="5" w:tplc="18F4B89C">
      <w:start w:val="1"/>
      <w:numFmt w:val="lowerRoman"/>
      <w:lvlText w:val="%6."/>
      <w:lvlJc w:val="right"/>
      <w:pPr>
        <w:ind w:left="4320" w:hanging="180"/>
      </w:pPr>
    </w:lvl>
    <w:lvl w:ilvl="6" w:tplc="CB8E8F68">
      <w:start w:val="1"/>
      <w:numFmt w:val="decimal"/>
      <w:lvlText w:val="%7."/>
      <w:lvlJc w:val="left"/>
      <w:pPr>
        <w:ind w:left="5040" w:hanging="360"/>
      </w:pPr>
    </w:lvl>
    <w:lvl w:ilvl="7" w:tplc="2EA033C4">
      <w:start w:val="1"/>
      <w:numFmt w:val="lowerLetter"/>
      <w:lvlText w:val="%8."/>
      <w:lvlJc w:val="left"/>
      <w:pPr>
        <w:ind w:left="5760" w:hanging="360"/>
      </w:pPr>
    </w:lvl>
    <w:lvl w:ilvl="8" w:tplc="35D0F218">
      <w:start w:val="1"/>
      <w:numFmt w:val="lowerRoman"/>
      <w:lvlText w:val="%9."/>
      <w:lvlJc w:val="right"/>
      <w:pPr>
        <w:ind w:left="6480" w:hanging="180"/>
      </w:pPr>
    </w:lvl>
  </w:abstractNum>
  <w:abstractNum w:abstractNumId="3" w15:restartNumberingAfterBreak="0">
    <w:nsid w:val="2BEE7C6D"/>
    <w:multiLevelType w:val="hybridMultilevel"/>
    <w:tmpl w:val="484851E4"/>
    <w:lvl w:ilvl="0" w:tplc="AE58DD28">
      <w:start w:val="1"/>
      <w:numFmt w:val="bullet"/>
      <w:lvlText w:val="-"/>
      <w:lvlJc w:val="left"/>
      <w:pPr>
        <w:ind w:left="720" w:hanging="360"/>
      </w:pPr>
      <w:rPr>
        <w:rFonts w:ascii="&quot;Times New Roman&quot;,serif" w:hAnsi="&quot;Times New Roman&quot;,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BF7437"/>
    <w:multiLevelType w:val="hybridMultilevel"/>
    <w:tmpl w:val="5CDCEABC"/>
    <w:lvl w:ilvl="0" w:tplc="F3221398">
      <w:start w:val="1"/>
      <w:numFmt w:val="bullet"/>
      <w:lvlText w:val="•"/>
      <w:lvlJc w:val="left"/>
      <w:pPr>
        <w:tabs>
          <w:tab w:val="num" w:pos="720"/>
        </w:tabs>
        <w:ind w:left="720" w:hanging="360"/>
      </w:pPr>
      <w:rPr>
        <w:rFonts w:ascii="Arial" w:hAnsi="Arial" w:hint="default"/>
      </w:rPr>
    </w:lvl>
    <w:lvl w:ilvl="1" w:tplc="2E749CE0" w:tentative="1">
      <w:start w:val="1"/>
      <w:numFmt w:val="bullet"/>
      <w:lvlText w:val="•"/>
      <w:lvlJc w:val="left"/>
      <w:pPr>
        <w:tabs>
          <w:tab w:val="num" w:pos="1440"/>
        </w:tabs>
        <w:ind w:left="1440" w:hanging="360"/>
      </w:pPr>
      <w:rPr>
        <w:rFonts w:ascii="Arial" w:hAnsi="Arial" w:hint="default"/>
      </w:rPr>
    </w:lvl>
    <w:lvl w:ilvl="2" w:tplc="DCE8443A" w:tentative="1">
      <w:start w:val="1"/>
      <w:numFmt w:val="bullet"/>
      <w:lvlText w:val="•"/>
      <w:lvlJc w:val="left"/>
      <w:pPr>
        <w:tabs>
          <w:tab w:val="num" w:pos="2160"/>
        </w:tabs>
        <w:ind w:left="2160" w:hanging="360"/>
      </w:pPr>
      <w:rPr>
        <w:rFonts w:ascii="Arial" w:hAnsi="Arial" w:hint="default"/>
      </w:rPr>
    </w:lvl>
    <w:lvl w:ilvl="3" w:tplc="BD4EE114" w:tentative="1">
      <w:start w:val="1"/>
      <w:numFmt w:val="bullet"/>
      <w:lvlText w:val="•"/>
      <w:lvlJc w:val="left"/>
      <w:pPr>
        <w:tabs>
          <w:tab w:val="num" w:pos="2880"/>
        </w:tabs>
        <w:ind w:left="2880" w:hanging="360"/>
      </w:pPr>
      <w:rPr>
        <w:rFonts w:ascii="Arial" w:hAnsi="Arial" w:hint="default"/>
      </w:rPr>
    </w:lvl>
    <w:lvl w:ilvl="4" w:tplc="379E2D70" w:tentative="1">
      <w:start w:val="1"/>
      <w:numFmt w:val="bullet"/>
      <w:lvlText w:val="•"/>
      <w:lvlJc w:val="left"/>
      <w:pPr>
        <w:tabs>
          <w:tab w:val="num" w:pos="3600"/>
        </w:tabs>
        <w:ind w:left="3600" w:hanging="360"/>
      </w:pPr>
      <w:rPr>
        <w:rFonts w:ascii="Arial" w:hAnsi="Arial" w:hint="default"/>
      </w:rPr>
    </w:lvl>
    <w:lvl w:ilvl="5" w:tplc="73C83152" w:tentative="1">
      <w:start w:val="1"/>
      <w:numFmt w:val="bullet"/>
      <w:lvlText w:val="•"/>
      <w:lvlJc w:val="left"/>
      <w:pPr>
        <w:tabs>
          <w:tab w:val="num" w:pos="4320"/>
        </w:tabs>
        <w:ind w:left="4320" w:hanging="360"/>
      </w:pPr>
      <w:rPr>
        <w:rFonts w:ascii="Arial" w:hAnsi="Arial" w:hint="default"/>
      </w:rPr>
    </w:lvl>
    <w:lvl w:ilvl="6" w:tplc="9272A6D2" w:tentative="1">
      <w:start w:val="1"/>
      <w:numFmt w:val="bullet"/>
      <w:lvlText w:val="•"/>
      <w:lvlJc w:val="left"/>
      <w:pPr>
        <w:tabs>
          <w:tab w:val="num" w:pos="5040"/>
        </w:tabs>
        <w:ind w:left="5040" w:hanging="360"/>
      </w:pPr>
      <w:rPr>
        <w:rFonts w:ascii="Arial" w:hAnsi="Arial" w:hint="default"/>
      </w:rPr>
    </w:lvl>
    <w:lvl w:ilvl="7" w:tplc="3F54D020" w:tentative="1">
      <w:start w:val="1"/>
      <w:numFmt w:val="bullet"/>
      <w:lvlText w:val="•"/>
      <w:lvlJc w:val="left"/>
      <w:pPr>
        <w:tabs>
          <w:tab w:val="num" w:pos="5760"/>
        </w:tabs>
        <w:ind w:left="5760" w:hanging="360"/>
      </w:pPr>
      <w:rPr>
        <w:rFonts w:ascii="Arial" w:hAnsi="Arial" w:hint="default"/>
      </w:rPr>
    </w:lvl>
    <w:lvl w:ilvl="8" w:tplc="D8F609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BC643E"/>
    <w:multiLevelType w:val="hybridMultilevel"/>
    <w:tmpl w:val="D55CC7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59E0084"/>
    <w:multiLevelType w:val="hybridMultilevel"/>
    <w:tmpl w:val="0D0CF1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75710F0"/>
    <w:multiLevelType w:val="hybridMultilevel"/>
    <w:tmpl w:val="F1A4D2B4"/>
    <w:lvl w:ilvl="0" w:tplc="256E520A">
      <w:numFmt w:val="bullet"/>
      <w:lvlText w:val="-"/>
      <w:lvlJc w:val="left"/>
      <w:pPr>
        <w:ind w:left="720" w:hanging="360"/>
      </w:pPr>
      <w:rPr>
        <w:rFonts w:ascii="Calibri Light" w:eastAsiaTheme="minorHAnsi" w:hAnsi="Calibri Light" w:cs="Calibri Light" w:hint="default"/>
        <w:color w:val="202124"/>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6F20BA"/>
    <w:multiLevelType w:val="hybridMultilevel"/>
    <w:tmpl w:val="4E7AF5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CBB57DB"/>
    <w:multiLevelType w:val="hybridMultilevel"/>
    <w:tmpl w:val="59C432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D46468B"/>
    <w:multiLevelType w:val="hybridMultilevel"/>
    <w:tmpl w:val="053060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78C4E4A"/>
    <w:multiLevelType w:val="hybridMultilevel"/>
    <w:tmpl w:val="E1006484"/>
    <w:lvl w:ilvl="0" w:tplc="0F06AE44">
      <w:start w:val="1"/>
      <w:numFmt w:val="bullet"/>
      <w:lvlText w:val=""/>
      <w:lvlJc w:val="left"/>
      <w:pPr>
        <w:ind w:left="720" w:hanging="360"/>
      </w:pPr>
      <w:rPr>
        <w:rFonts w:ascii="Symbol" w:hAnsi="Symbol"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1AE28A9"/>
    <w:multiLevelType w:val="hybridMultilevel"/>
    <w:tmpl w:val="1A9AD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C4548E"/>
    <w:multiLevelType w:val="hybridMultilevel"/>
    <w:tmpl w:val="8C8C6C5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6D121F4D"/>
    <w:multiLevelType w:val="hybridMultilevel"/>
    <w:tmpl w:val="166692AC"/>
    <w:lvl w:ilvl="0" w:tplc="040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1867ADB"/>
    <w:multiLevelType w:val="hybridMultilevel"/>
    <w:tmpl w:val="D792902C"/>
    <w:lvl w:ilvl="0" w:tplc="8692F988">
      <w:start w:val="1"/>
      <w:numFmt w:val="bullet"/>
      <w:lvlText w:val="•"/>
      <w:lvlJc w:val="left"/>
      <w:pPr>
        <w:tabs>
          <w:tab w:val="num" w:pos="720"/>
        </w:tabs>
        <w:ind w:left="720" w:hanging="360"/>
      </w:pPr>
      <w:rPr>
        <w:rFonts w:ascii="Arial" w:hAnsi="Arial" w:hint="default"/>
      </w:rPr>
    </w:lvl>
    <w:lvl w:ilvl="1" w:tplc="A3DA7CB0" w:tentative="1">
      <w:start w:val="1"/>
      <w:numFmt w:val="bullet"/>
      <w:lvlText w:val="•"/>
      <w:lvlJc w:val="left"/>
      <w:pPr>
        <w:tabs>
          <w:tab w:val="num" w:pos="1440"/>
        </w:tabs>
        <w:ind w:left="1440" w:hanging="360"/>
      </w:pPr>
      <w:rPr>
        <w:rFonts w:ascii="Arial" w:hAnsi="Arial" w:hint="default"/>
      </w:rPr>
    </w:lvl>
    <w:lvl w:ilvl="2" w:tplc="F8384300" w:tentative="1">
      <w:start w:val="1"/>
      <w:numFmt w:val="bullet"/>
      <w:lvlText w:val="•"/>
      <w:lvlJc w:val="left"/>
      <w:pPr>
        <w:tabs>
          <w:tab w:val="num" w:pos="2160"/>
        </w:tabs>
        <w:ind w:left="2160" w:hanging="360"/>
      </w:pPr>
      <w:rPr>
        <w:rFonts w:ascii="Arial" w:hAnsi="Arial" w:hint="default"/>
      </w:rPr>
    </w:lvl>
    <w:lvl w:ilvl="3" w:tplc="C910FAE4" w:tentative="1">
      <w:start w:val="1"/>
      <w:numFmt w:val="bullet"/>
      <w:lvlText w:val="•"/>
      <w:lvlJc w:val="left"/>
      <w:pPr>
        <w:tabs>
          <w:tab w:val="num" w:pos="2880"/>
        </w:tabs>
        <w:ind w:left="2880" w:hanging="360"/>
      </w:pPr>
      <w:rPr>
        <w:rFonts w:ascii="Arial" w:hAnsi="Arial" w:hint="default"/>
      </w:rPr>
    </w:lvl>
    <w:lvl w:ilvl="4" w:tplc="856017A2" w:tentative="1">
      <w:start w:val="1"/>
      <w:numFmt w:val="bullet"/>
      <w:lvlText w:val="•"/>
      <w:lvlJc w:val="left"/>
      <w:pPr>
        <w:tabs>
          <w:tab w:val="num" w:pos="3600"/>
        </w:tabs>
        <w:ind w:left="3600" w:hanging="360"/>
      </w:pPr>
      <w:rPr>
        <w:rFonts w:ascii="Arial" w:hAnsi="Arial" w:hint="default"/>
      </w:rPr>
    </w:lvl>
    <w:lvl w:ilvl="5" w:tplc="F7345110" w:tentative="1">
      <w:start w:val="1"/>
      <w:numFmt w:val="bullet"/>
      <w:lvlText w:val="•"/>
      <w:lvlJc w:val="left"/>
      <w:pPr>
        <w:tabs>
          <w:tab w:val="num" w:pos="4320"/>
        </w:tabs>
        <w:ind w:left="4320" w:hanging="360"/>
      </w:pPr>
      <w:rPr>
        <w:rFonts w:ascii="Arial" w:hAnsi="Arial" w:hint="default"/>
      </w:rPr>
    </w:lvl>
    <w:lvl w:ilvl="6" w:tplc="3B069FEE" w:tentative="1">
      <w:start w:val="1"/>
      <w:numFmt w:val="bullet"/>
      <w:lvlText w:val="•"/>
      <w:lvlJc w:val="left"/>
      <w:pPr>
        <w:tabs>
          <w:tab w:val="num" w:pos="5040"/>
        </w:tabs>
        <w:ind w:left="5040" w:hanging="360"/>
      </w:pPr>
      <w:rPr>
        <w:rFonts w:ascii="Arial" w:hAnsi="Arial" w:hint="default"/>
      </w:rPr>
    </w:lvl>
    <w:lvl w:ilvl="7" w:tplc="1F684076" w:tentative="1">
      <w:start w:val="1"/>
      <w:numFmt w:val="bullet"/>
      <w:lvlText w:val="•"/>
      <w:lvlJc w:val="left"/>
      <w:pPr>
        <w:tabs>
          <w:tab w:val="num" w:pos="5760"/>
        </w:tabs>
        <w:ind w:left="5760" w:hanging="360"/>
      </w:pPr>
      <w:rPr>
        <w:rFonts w:ascii="Arial" w:hAnsi="Arial" w:hint="default"/>
      </w:rPr>
    </w:lvl>
    <w:lvl w:ilvl="8" w:tplc="600622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10204B"/>
    <w:multiLevelType w:val="hybridMultilevel"/>
    <w:tmpl w:val="377ABD22"/>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AF321E3"/>
    <w:multiLevelType w:val="hybridMultilevel"/>
    <w:tmpl w:val="669CDF78"/>
    <w:lvl w:ilvl="0" w:tplc="AE58DD28">
      <w:start w:val="1"/>
      <w:numFmt w:val="bullet"/>
      <w:lvlText w:val="-"/>
      <w:lvlJc w:val="left"/>
      <w:pPr>
        <w:ind w:left="720" w:hanging="360"/>
      </w:pPr>
      <w:rPr>
        <w:rFonts w:ascii="Times New Roman" w:hAnsi="Times New Roman" w:cs="Times New Roman" w:hint="default"/>
      </w:rPr>
    </w:lvl>
    <w:lvl w:ilvl="1" w:tplc="D7D6C7D8">
      <w:start w:val="1"/>
      <w:numFmt w:val="bullet"/>
      <w:lvlText w:val="o"/>
      <w:lvlJc w:val="left"/>
      <w:pPr>
        <w:ind w:left="1440" w:hanging="360"/>
      </w:pPr>
      <w:rPr>
        <w:rFonts w:ascii="Courier New" w:hAnsi="Courier New" w:cs="Times New Roman" w:hint="default"/>
      </w:rPr>
    </w:lvl>
    <w:lvl w:ilvl="2" w:tplc="5C3004D2">
      <w:start w:val="1"/>
      <w:numFmt w:val="bullet"/>
      <w:lvlText w:val=""/>
      <w:lvlJc w:val="left"/>
      <w:pPr>
        <w:ind w:left="2160" w:hanging="360"/>
      </w:pPr>
      <w:rPr>
        <w:rFonts w:ascii="Wingdings" w:hAnsi="Wingdings" w:hint="default"/>
      </w:rPr>
    </w:lvl>
    <w:lvl w:ilvl="3" w:tplc="2E20D60E">
      <w:start w:val="1"/>
      <w:numFmt w:val="bullet"/>
      <w:lvlText w:val=""/>
      <w:lvlJc w:val="left"/>
      <w:pPr>
        <w:ind w:left="2880" w:hanging="360"/>
      </w:pPr>
      <w:rPr>
        <w:rFonts w:ascii="Symbol" w:hAnsi="Symbol" w:hint="default"/>
      </w:rPr>
    </w:lvl>
    <w:lvl w:ilvl="4" w:tplc="6BFABC5E">
      <w:start w:val="1"/>
      <w:numFmt w:val="bullet"/>
      <w:lvlText w:val="o"/>
      <w:lvlJc w:val="left"/>
      <w:pPr>
        <w:ind w:left="3600" w:hanging="360"/>
      </w:pPr>
      <w:rPr>
        <w:rFonts w:ascii="Courier New" w:hAnsi="Courier New" w:cs="Times New Roman" w:hint="default"/>
      </w:rPr>
    </w:lvl>
    <w:lvl w:ilvl="5" w:tplc="F0441BFA">
      <w:start w:val="1"/>
      <w:numFmt w:val="bullet"/>
      <w:lvlText w:val=""/>
      <w:lvlJc w:val="left"/>
      <w:pPr>
        <w:ind w:left="4320" w:hanging="360"/>
      </w:pPr>
      <w:rPr>
        <w:rFonts w:ascii="Wingdings" w:hAnsi="Wingdings" w:hint="default"/>
      </w:rPr>
    </w:lvl>
    <w:lvl w:ilvl="6" w:tplc="89A4C750">
      <w:start w:val="1"/>
      <w:numFmt w:val="bullet"/>
      <w:lvlText w:val=""/>
      <w:lvlJc w:val="left"/>
      <w:pPr>
        <w:ind w:left="5040" w:hanging="360"/>
      </w:pPr>
      <w:rPr>
        <w:rFonts w:ascii="Symbol" w:hAnsi="Symbol" w:hint="default"/>
      </w:rPr>
    </w:lvl>
    <w:lvl w:ilvl="7" w:tplc="03BA65B0">
      <w:start w:val="1"/>
      <w:numFmt w:val="bullet"/>
      <w:lvlText w:val="o"/>
      <w:lvlJc w:val="left"/>
      <w:pPr>
        <w:ind w:left="5760" w:hanging="360"/>
      </w:pPr>
      <w:rPr>
        <w:rFonts w:ascii="Courier New" w:hAnsi="Courier New" w:cs="Times New Roman" w:hint="default"/>
      </w:rPr>
    </w:lvl>
    <w:lvl w:ilvl="8" w:tplc="7DD6E5E0">
      <w:start w:val="1"/>
      <w:numFmt w:val="bullet"/>
      <w:lvlText w:val=""/>
      <w:lvlJc w:val="left"/>
      <w:pPr>
        <w:ind w:left="6480" w:hanging="360"/>
      </w:pPr>
      <w:rPr>
        <w:rFonts w:ascii="Wingdings" w:hAnsi="Wingdings" w:hint="default"/>
      </w:rPr>
    </w:lvl>
  </w:abstractNum>
  <w:abstractNum w:abstractNumId="18" w15:restartNumberingAfterBreak="0">
    <w:nsid w:val="7BBA651F"/>
    <w:multiLevelType w:val="hybridMultilevel"/>
    <w:tmpl w:val="673CD810"/>
    <w:lvl w:ilvl="0" w:tplc="491E868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C5646D7"/>
    <w:multiLevelType w:val="hybridMultilevel"/>
    <w:tmpl w:val="B5DEB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A77254"/>
    <w:multiLevelType w:val="hybridMultilevel"/>
    <w:tmpl w:val="8C2605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FC4678E"/>
    <w:multiLevelType w:val="multilevel"/>
    <w:tmpl w:val="E06E8846"/>
    <w:lvl w:ilvl="0">
      <w:start w:val="1"/>
      <w:numFmt w:val="decimal"/>
      <w:lvlText w:val="%1."/>
      <w:lvlJc w:val="left"/>
      <w:pPr>
        <w:ind w:left="1080" w:hanging="360"/>
      </w:p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16cid:durableId="1326588353">
    <w:abstractNumId w:val="3"/>
  </w:num>
  <w:num w:numId="2" w16cid:durableId="1015422148">
    <w:abstractNumId w:val="8"/>
  </w:num>
  <w:num w:numId="3" w16cid:durableId="53166219">
    <w:abstractNumId w:val="19"/>
  </w:num>
  <w:num w:numId="4" w16cid:durableId="1739202617">
    <w:abstractNumId w:val="12"/>
  </w:num>
  <w:num w:numId="5" w16cid:durableId="1005133364">
    <w:abstractNumId w:val="21"/>
    <w:lvlOverride w:ilvl="0">
      <w:startOverride w:val="1"/>
    </w:lvlOverride>
    <w:lvlOverride w:ilvl="1"/>
    <w:lvlOverride w:ilvl="2"/>
    <w:lvlOverride w:ilvl="3"/>
    <w:lvlOverride w:ilvl="4"/>
    <w:lvlOverride w:ilvl="5"/>
    <w:lvlOverride w:ilvl="6"/>
    <w:lvlOverride w:ilvl="7"/>
    <w:lvlOverride w:ilvl="8"/>
  </w:num>
  <w:num w:numId="6" w16cid:durableId="236205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9143676">
    <w:abstractNumId w:val="17"/>
  </w:num>
  <w:num w:numId="8" w16cid:durableId="1264264151">
    <w:abstractNumId w:val="1"/>
  </w:num>
  <w:num w:numId="9" w16cid:durableId="1832477309">
    <w:abstractNumId w:val="7"/>
  </w:num>
  <w:num w:numId="10" w16cid:durableId="1927766782">
    <w:abstractNumId w:val="15"/>
  </w:num>
  <w:num w:numId="11" w16cid:durableId="1593932033">
    <w:abstractNumId w:val="4"/>
  </w:num>
  <w:num w:numId="12" w16cid:durableId="678509144">
    <w:abstractNumId w:val="0"/>
  </w:num>
  <w:num w:numId="13" w16cid:durableId="1458913860">
    <w:abstractNumId w:val="20"/>
  </w:num>
  <w:num w:numId="14" w16cid:durableId="257980565">
    <w:abstractNumId w:val="10"/>
  </w:num>
  <w:num w:numId="15" w16cid:durableId="710499519">
    <w:abstractNumId w:val="9"/>
  </w:num>
  <w:num w:numId="16" w16cid:durableId="227422859">
    <w:abstractNumId w:val="6"/>
  </w:num>
  <w:num w:numId="17" w16cid:durableId="497766900">
    <w:abstractNumId w:val="5"/>
  </w:num>
  <w:num w:numId="18" w16cid:durableId="1182667449">
    <w:abstractNumId w:val="16"/>
  </w:num>
  <w:num w:numId="19" w16cid:durableId="523596192">
    <w:abstractNumId w:val="11"/>
  </w:num>
  <w:num w:numId="20" w16cid:durableId="1293825992">
    <w:abstractNumId w:val="14"/>
  </w:num>
  <w:num w:numId="21" w16cid:durableId="939409501">
    <w:abstractNumId w:val="13"/>
  </w:num>
  <w:num w:numId="22" w16cid:durableId="1260964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D15B3"/>
    <w:rsid w:val="000012EA"/>
    <w:rsid w:val="00002AAC"/>
    <w:rsid w:val="000110E9"/>
    <w:rsid w:val="00030DD4"/>
    <w:rsid w:val="00033112"/>
    <w:rsid w:val="00034846"/>
    <w:rsid w:val="00042724"/>
    <w:rsid w:val="00043D3B"/>
    <w:rsid w:val="00045534"/>
    <w:rsid w:val="000461F9"/>
    <w:rsid w:val="000502DA"/>
    <w:rsid w:val="000637ED"/>
    <w:rsid w:val="0006598E"/>
    <w:rsid w:val="000665A2"/>
    <w:rsid w:val="000665AA"/>
    <w:rsid w:val="00086E1F"/>
    <w:rsid w:val="000A1A71"/>
    <w:rsid w:val="000A3359"/>
    <w:rsid w:val="000A3DCD"/>
    <w:rsid w:val="000A6EA4"/>
    <w:rsid w:val="000B39BF"/>
    <w:rsid w:val="000B7620"/>
    <w:rsid w:val="000C27E1"/>
    <w:rsid w:val="000D2BAC"/>
    <w:rsid w:val="000D7B46"/>
    <w:rsid w:val="000E00E1"/>
    <w:rsid w:val="000E0CD5"/>
    <w:rsid w:val="000E17FB"/>
    <w:rsid w:val="000E4A7E"/>
    <w:rsid w:val="000E591A"/>
    <w:rsid w:val="000F233B"/>
    <w:rsid w:val="000F2D41"/>
    <w:rsid w:val="000F406F"/>
    <w:rsid w:val="000F4981"/>
    <w:rsid w:val="00102E65"/>
    <w:rsid w:val="0011081B"/>
    <w:rsid w:val="001123F2"/>
    <w:rsid w:val="0011526B"/>
    <w:rsid w:val="001175FC"/>
    <w:rsid w:val="00120EB9"/>
    <w:rsid w:val="00126169"/>
    <w:rsid w:val="00126DAA"/>
    <w:rsid w:val="00130671"/>
    <w:rsid w:val="00133426"/>
    <w:rsid w:val="001510FA"/>
    <w:rsid w:val="00151B39"/>
    <w:rsid w:val="001674C5"/>
    <w:rsid w:val="00175722"/>
    <w:rsid w:val="001804B9"/>
    <w:rsid w:val="001804D5"/>
    <w:rsid w:val="00182C29"/>
    <w:rsid w:val="00183799"/>
    <w:rsid w:val="001855F6"/>
    <w:rsid w:val="00192E13"/>
    <w:rsid w:val="001A100C"/>
    <w:rsid w:val="001A250B"/>
    <w:rsid w:val="001B66D9"/>
    <w:rsid w:val="001C6025"/>
    <w:rsid w:val="001D0C70"/>
    <w:rsid w:val="001D1446"/>
    <w:rsid w:val="001D5C84"/>
    <w:rsid w:val="001E1B9B"/>
    <w:rsid w:val="001E2C05"/>
    <w:rsid w:val="001E553F"/>
    <w:rsid w:val="001F105F"/>
    <w:rsid w:val="001F140A"/>
    <w:rsid w:val="00200B66"/>
    <w:rsid w:val="00204307"/>
    <w:rsid w:val="002046FF"/>
    <w:rsid w:val="00217C07"/>
    <w:rsid w:val="0022423F"/>
    <w:rsid w:val="00225CC8"/>
    <w:rsid w:val="00230F6E"/>
    <w:rsid w:val="00232D8E"/>
    <w:rsid w:val="00234423"/>
    <w:rsid w:val="00236BAC"/>
    <w:rsid w:val="00240BD3"/>
    <w:rsid w:val="00242CD0"/>
    <w:rsid w:val="00245A08"/>
    <w:rsid w:val="00250937"/>
    <w:rsid w:val="002522A6"/>
    <w:rsid w:val="00252CE3"/>
    <w:rsid w:val="00253D78"/>
    <w:rsid w:val="00256CB1"/>
    <w:rsid w:val="0026036A"/>
    <w:rsid w:val="00260CB2"/>
    <w:rsid w:val="00272383"/>
    <w:rsid w:val="002877A8"/>
    <w:rsid w:val="00291705"/>
    <w:rsid w:val="00293378"/>
    <w:rsid w:val="002955CA"/>
    <w:rsid w:val="002A0388"/>
    <w:rsid w:val="002A0A68"/>
    <w:rsid w:val="002A439F"/>
    <w:rsid w:val="002B255F"/>
    <w:rsid w:val="002B4895"/>
    <w:rsid w:val="002B77F2"/>
    <w:rsid w:val="002C236A"/>
    <w:rsid w:val="002C5C65"/>
    <w:rsid w:val="002C7980"/>
    <w:rsid w:val="002D5505"/>
    <w:rsid w:val="002E04A3"/>
    <w:rsid w:val="002F4166"/>
    <w:rsid w:val="003015CE"/>
    <w:rsid w:val="00302FE1"/>
    <w:rsid w:val="00303BFB"/>
    <w:rsid w:val="003040D1"/>
    <w:rsid w:val="00314A60"/>
    <w:rsid w:val="00316E0E"/>
    <w:rsid w:val="003229E7"/>
    <w:rsid w:val="00324184"/>
    <w:rsid w:val="003322C4"/>
    <w:rsid w:val="003356AC"/>
    <w:rsid w:val="00340F06"/>
    <w:rsid w:val="00342C4E"/>
    <w:rsid w:val="003465BC"/>
    <w:rsid w:val="0034757A"/>
    <w:rsid w:val="00350468"/>
    <w:rsid w:val="00350625"/>
    <w:rsid w:val="00352348"/>
    <w:rsid w:val="00353FA7"/>
    <w:rsid w:val="0035587B"/>
    <w:rsid w:val="00357906"/>
    <w:rsid w:val="00357BF4"/>
    <w:rsid w:val="00360652"/>
    <w:rsid w:val="00360AFD"/>
    <w:rsid w:val="00361A20"/>
    <w:rsid w:val="00370C14"/>
    <w:rsid w:val="0037144A"/>
    <w:rsid w:val="0037324D"/>
    <w:rsid w:val="00374578"/>
    <w:rsid w:val="00377029"/>
    <w:rsid w:val="00380616"/>
    <w:rsid w:val="00391B51"/>
    <w:rsid w:val="00392BE5"/>
    <w:rsid w:val="00393EE8"/>
    <w:rsid w:val="003A43A2"/>
    <w:rsid w:val="003A7A50"/>
    <w:rsid w:val="003B05D3"/>
    <w:rsid w:val="003B0CB0"/>
    <w:rsid w:val="003B1C97"/>
    <w:rsid w:val="003B2E9D"/>
    <w:rsid w:val="003B3B0B"/>
    <w:rsid w:val="003C0BCB"/>
    <w:rsid w:val="003C26BE"/>
    <w:rsid w:val="003C379A"/>
    <w:rsid w:val="003C3D79"/>
    <w:rsid w:val="003C67B6"/>
    <w:rsid w:val="003C79E4"/>
    <w:rsid w:val="003D41F6"/>
    <w:rsid w:val="003D4BA7"/>
    <w:rsid w:val="003D5C3B"/>
    <w:rsid w:val="003D5F46"/>
    <w:rsid w:val="003D7750"/>
    <w:rsid w:val="003E29AA"/>
    <w:rsid w:val="003E2F5B"/>
    <w:rsid w:val="003F3EB0"/>
    <w:rsid w:val="003F6906"/>
    <w:rsid w:val="00400896"/>
    <w:rsid w:val="00407CD4"/>
    <w:rsid w:val="00411FF3"/>
    <w:rsid w:val="004134E4"/>
    <w:rsid w:val="0041381F"/>
    <w:rsid w:val="00415CB9"/>
    <w:rsid w:val="00417543"/>
    <w:rsid w:val="00417556"/>
    <w:rsid w:val="00424FA9"/>
    <w:rsid w:val="00425201"/>
    <w:rsid w:val="00426B9D"/>
    <w:rsid w:val="00430456"/>
    <w:rsid w:val="00430EB1"/>
    <w:rsid w:val="0043190D"/>
    <w:rsid w:val="0043299A"/>
    <w:rsid w:val="00433964"/>
    <w:rsid w:val="00442F83"/>
    <w:rsid w:val="00446E38"/>
    <w:rsid w:val="00451D07"/>
    <w:rsid w:val="004648DF"/>
    <w:rsid w:val="00472A3F"/>
    <w:rsid w:val="00473C34"/>
    <w:rsid w:val="00473D7A"/>
    <w:rsid w:val="00474CC7"/>
    <w:rsid w:val="004828D6"/>
    <w:rsid w:val="00490969"/>
    <w:rsid w:val="00492159"/>
    <w:rsid w:val="004A0255"/>
    <w:rsid w:val="004A4233"/>
    <w:rsid w:val="004A67AF"/>
    <w:rsid w:val="004B0708"/>
    <w:rsid w:val="004B2252"/>
    <w:rsid w:val="004B56E0"/>
    <w:rsid w:val="004D39A0"/>
    <w:rsid w:val="004D56B9"/>
    <w:rsid w:val="004E1851"/>
    <w:rsid w:val="004E7950"/>
    <w:rsid w:val="004F555B"/>
    <w:rsid w:val="004F5F1D"/>
    <w:rsid w:val="00505DEF"/>
    <w:rsid w:val="00506CDD"/>
    <w:rsid w:val="005153E0"/>
    <w:rsid w:val="0051733A"/>
    <w:rsid w:val="00517452"/>
    <w:rsid w:val="00520084"/>
    <w:rsid w:val="00526B56"/>
    <w:rsid w:val="00530C49"/>
    <w:rsid w:val="005378A5"/>
    <w:rsid w:val="005445F9"/>
    <w:rsid w:val="005460FE"/>
    <w:rsid w:val="00551332"/>
    <w:rsid w:val="005677CB"/>
    <w:rsid w:val="00576BE3"/>
    <w:rsid w:val="00576DC6"/>
    <w:rsid w:val="00580FB9"/>
    <w:rsid w:val="005857EA"/>
    <w:rsid w:val="00585AF5"/>
    <w:rsid w:val="0059574C"/>
    <w:rsid w:val="00596CEE"/>
    <w:rsid w:val="005A2699"/>
    <w:rsid w:val="005B6B7F"/>
    <w:rsid w:val="005C5CD5"/>
    <w:rsid w:val="005C6787"/>
    <w:rsid w:val="005D0987"/>
    <w:rsid w:val="005D4852"/>
    <w:rsid w:val="005D48C1"/>
    <w:rsid w:val="005D66F3"/>
    <w:rsid w:val="005D6F83"/>
    <w:rsid w:val="005E63BE"/>
    <w:rsid w:val="005E710A"/>
    <w:rsid w:val="005E79AC"/>
    <w:rsid w:val="005F3FE4"/>
    <w:rsid w:val="005F5AFD"/>
    <w:rsid w:val="00600124"/>
    <w:rsid w:val="00601080"/>
    <w:rsid w:val="00607126"/>
    <w:rsid w:val="006072EE"/>
    <w:rsid w:val="00612755"/>
    <w:rsid w:val="0062049A"/>
    <w:rsid w:val="00623F64"/>
    <w:rsid w:val="006254E2"/>
    <w:rsid w:val="006301BB"/>
    <w:rsid w:val="00643FBB"/>
    <w:rsid w:val="00646193"/>
    <w:rsid w:val="00647EE0"/>
    <w:rsid w:val="00650B47"/>
    <w:rsid w:val="0065676A"/>
    <w:rsid w:val="00661B38"/>
    <w:rsid w:val="00662DAD"/>
    <w:rsid w:val="006639A5"/>
    <w:rsid w:val="0069453E"/>
    <w:rsid w:val="00695008"/>
    <w:rsid w:val="00696D73"/>
    <w:rsid w:val="006A3458"/>
    <w:rsid w:val="006A7949"/>
    <w:rsid w:val="006B4C99"/>
    <w:rsid w:val="006C1D1C"/>
    <w:rsid w:val="006D0F42"/>
    <w:rsid w:val="006D1E55"/>
    <w:rsid w:val="006D2F6E"/>
    <w:rsid w:val="006D5651"/>
    <w:rsid w:val="006E536E"/>
    <w:rsid w:val="006E78D4"/>
    <w:rsid w:val="006E7BB2"/>
    <w:rsid w:val="006F4A3A"/>
    <w:rsid w:val="0070621B"/>
    <w:rsid w:val="0071117E"/>
    <w:rsid w:val="00711462"/>
    <w:rsid w:val="00720EDB"/>
    <w:rsid w:val="00722D55"/>
    <w:rsid w:val="00724DFF"/>
    <w:rsid w:val="00732B77"/>
    <w:rsid w:val="00735617"/>
    <w:rsid w:val="00736DA3"/>
    <w:rsid w:val="00741993"/>
    <w:rsid w:val="0074368D"/>
    <w:rsid w:val="00744351"/>
    <w:rsid w:val="0074444F"/>
    <w:rsid w:val="00747401"/>
    <w:rsid w:val="00751349"/>
    <w:rsid w:val="00752ECE"/>
    <w:rsid w:val="00753A47"/>
    <w:rsid w:val="00754A57"/>
    <w:rsid w:val="00757FCA"/>
    <w:rsid w:val="00767869"/>
    <w:rsid w:val="00767AA0"/>
    <w:rsid w:val="00772541"/>
    <w:rsid w:val="007738A5"/>
    <w:rsid w:val="00773C4C"/>
    <w:rsid w:val="00774FAA"/>
    <w:rsid w:val="00780E7C"/>
    <w:rsid w:val="00784C3F"/>
    <w:rsid w:val="00792998"/>
    <w:rsid w:val="00793569"/>
    <w:rsid w:val="00793A54"/>
    <w:rsid w:val="0079456E"/>
    <w:rsid w:val="00795A52"/>
    <w:rsid w:val="007A1B03"/>
    <w:rsid w:val="007A5A2C"/>
    <w:rsid w:val="007B188B"/>
    <w:rsid w:val="007B2537"/>
    <w:rsid w:val="007C016B"/>
    <w:rsid w:val="007C6960"/>
    <w:rsid w:val="007C6BA9"/>
    <w:rsid w:val="007D0C74"/>
    <w:rsid w:val="007D16B8"/>
    <w:rsid w:val="007E1421"/>
    <w:rsid w:val="007E3AB3"/>
    <w:rsid w:val="007E47E7"/>
    <w:rsid w:val="007F4332"/>
    <w:rsid w:val="007F584A"/>
    <w:rsid w:val="0080124C"/>
    <w:rsid w:val="00801F22"/>
    <w:rsid w:val="00807DAA"/>
    <w:rsid w:val="008178EF"/>
    <w:rsid w:val="00827720"/>
    <w:rsid w:val="00827CF6"/>
    <w:rsid w:val="00835D27"/>
    <w:rsid w:val="008371A6"/>
    <w:rsid w:val="00840A68"/>
    <w:rsid w:val="00841A20"/>
    <w:rsid w:val="00841B12"/>
    <w:rsid w:val="008515DE"/>
    <w:rsid w:val="00856B93"/>
    <w:rsid w:val="00856F8D"/>
    <w:rsid w:val="008572AB"/>
    <w:rsid w:val="008601CC"/>
    <w:rsid w:val="00863E58"/>
    <w:rsid w:val="00865F88"/>
    <w:rsid w:val="008719D0"/>
    <w:rsid w:val="00890FEA"/>
    <w:rsid w:val="00894626"/>
    <w:rsid w:val="00896E0C"/>
    <w:rsid w:val="008A49BE"/>
    <w:rsid w:val="008B07C9"/>
    <w:rsid w:val="008B2C75"/>
    <w:rsid w:val="008B5B42"/>
    <w:rsid w:val="008C5CF9"/>
    <w:rsid w:val="008C6C9A"/>
    <w:rsid w:val="008D092E"/>
    <w:rsid w:val="008D452F"/>
    <w:rsid w:val="008D5F15"/>
    <w:rsid w:val="008E3B16"/>
    <w:rsid w:val="008F1DCB"/>
    <w:rsid w:val="008F45C3"/>
    <w:rsid w:val="008F4A1C"/>
    <w:rsid w:val="008F770E"/>
    <w:rsid w:val="00905BEE"/>
    <w:rsid w:val="00907C4F"/>
    <w:rsid w:val="009136D4"/>
    <w:rsid w:val="00921E1E"/>
    <w:rsid w:val="00926607"/>
    <w:rsid w:val="00930BB6"/>
    <w:rsid w:val="0093177E"/>
    <w:rsid w:val="0093350E"/>
    <w:rsid w:val="00936104"/>
    <w:rsid w:val="00936DD2"/>
    <w:rsid w:val="00936E3D"/>
    <w:rsid w:val="00950038"/>
    <w:rsid w:val="0095371D"/>
    <w:rsid w:val="00956075"/>
    <w:rsid w:val="00962BF9"/>
    <w:rsid w:val="00965624"/>
    <w:rsid w:val="009660CF"/>
    <w:rsid w:val="00980189"/>
    <w:rsid w:val="009829CF"/>
    <w:rsid w:val="009932CE"/>
    <w:rsid w:val="00995594"/>
    <w:rsid w:val="0099764E"/>
    <w:rsid w:val="009A0D64"/>
    <w:rsid w:val="009A22B3"/>
    <w:rsid w:val="009A41FC"/>
    <w:rsid w:val="009A58C1"/>
    <w:rsid w:val="009A6623"/>
    <w:rsid w:val="009A7F8B"/>
    <w:rsid w:val="009B197F"/>
    <w:rsid w:val="009B6BE0"/>
    <w:rsid w:val="009C12DC"/>
    <w:rsid w:val="009C142D"/>
    <w:rsid w:val="009C23DD"/>
    <w:rsid w:val="009C53F2"/>
    <w:rsid w:val="009C635F"/>
    <w:rsid w:val="009D0A51"/>
    <w:rsid w:val="009D0EF2"/>
    <w:rsid w:val="009E26E3"/>
    <w:rsid w:val="009E45BB"/>
    <w:rsid w:val="009E6D38"/>
    <w:rsid w:val="009E7557"/>
    <w:rsid w:val="009E7847"/>
    <w:rsid w:val="009F1A15"/>
    <w:rsid w:val="009F5E4B"/>
    <w:rsid w:val="00A0065A"/>
    <w:rsid w:val="00A05C69"/>
    <w:rsid w:val="00A11340"/>
    <w:rsid w:val="00A1277B"/>
    <w:rsid w:val="00A12F74"/>
    <w:rsid w:val="00A14D6C"/>
    <w:rsid w:val="00A210A4"/>
    <w:rsid w:val="00A22EF6"/>
    <w:rsid w:val="00A26C84"/>
    <w:rsid w:val="00A3415C"/>
    <w:rsid w:val="00A44C5E"/>
    <w:rsid w:val="00A47517"/>
    <w:rsid w:val="00A51BA8"/>
    <w:rsid w:val="00A52934"/>
    <w:rsid w:val="00A57498"/>
    <w:rsid w:val="00A64E8B"/>
    <w:rsid w:val="00A67532"/>
    <w:rsid w:val="00A70652"/>
    <w:rsid w:val="00A767C5"/>
    <w:rsid w:val="00A815B9"/>
    <w:rsid w:val="00A825A9"/>
    <w:rsid w:val="00A920AD"/>
    <w:rsid w:val="00A929AB"/>
    <w:rsid w:val="00A96F8A"/>
    <w:rsid w:val="00AA0A9D"/>
    <w:rsid w:val="00AA3E90"/>
    <w:rsid w:val="00AA59A0"/>
    <w:rsid w:val="00AA7320"/>
    <w:rsid w:val="00AA78F5"/>
    <w:rsid w:val="00AB25F0"/>
    <w:rsid w:val="00AB3EE3"/>
    <w:rsid w:val="00AB4035"/>
    <w:rsid w:val="00AB628E"/>
    <w:rsid w:val="00AB7C02"/>
    <w:rsid w:val="00AC154C"/>
    <w:rsid w:val="00AC2D28"/>
    <w:rsid w:val="00AC77C6"/>
    <w:rsid w:val="00AD1649"/>
    <w:rsid w:val="00AD4ACD"/>
    <w:rsid w:val="00AD6D6B"/>
    <w:rsid w:val="00AE16BC"/>
    <w:rsid w:val="00AE1962"/>
    <w:rsid w:val="00AE3934"/>
    <w:rsid w:val="00AE41AD"/>
    <w:rsid w:val="00AE5842"/>
    <w:rsid w:val="00AE67F8"/>
    <w:rsid w:val="00AF10E4"/>
    <w:rsid w:val="00AF429D"/>
    <w:rsid w:val="00B03CF0"/>
    <w:rsid w:val="00B0658F"/>
    <w:rsid w:val="00B10D24"/>
    <w:rsid w:val="00B120B6"/>
    <w:rsid w:val="00B132AD"/>
    <w:rsid w:val="00B16A58"/>
    <w:rsid w:val="00B2576D"/>
    <w:rsid w:val="00B2791B"/>
    <w:rsid w:val="00B3276F"/>
    <w:rsid w:val="00B339C6"/>
    <w:rsid w:val="00B40754"/>
    <w:rsid w:val="00B41261"/>
    <w:rsid w:val="00B478AA"/>
    <w:rsid w:val="00B5059E"/>
    <w:rsid w:val="00B5267A"/>
    <w:rsid w:val="00B52957"/>
    <w:rsid w:val="00B543CA"/>
    <w:rsid w:val="00B54F57"/>
    <w:rsid w:val="00B5641A"/>
    <w:rsid w:val="00B5752E"/>
    <w:rsid w:val="00B609D6"/>
    <w:rsid w:val="00B63EB6"/>
    <w:rsid w:val="00B6530A"/>
    <w:rsid w:val="00B66F7D"/>
    <w:rsid w:val="00B713C1"/>
    <w:rsid w:val="00B74DBE"/>
    <w:rsid w:val="00B75856"/>
    <w:rsid w:val="00B802D9"/>
    <w:rsid w:val="00B8454E"/>
    <w:rsid w:val="00B85088"/>
    <w:rsid w:val="00B9596D"/>
    <w:rsid w:val="00BA4A75"/>
    <w:rsid w:val="00BA4BBA"/>
    <w:rsid w:val="00BA6658"/>
    <w:rsid w:val="00BA7251"/>
    <w:rsid w:val="00BB2176"/>
    <w:rsid w:val="00BB5FAE"/>
    <w:rsid w:val="00BB64C7"/>
    <w:rsid w:val="00BC0FD1"/>
    <w:rsid w:val="00BC1677"/>
    <w:rsid w:val="00BD009D"/>
    <w:rsid w:val="00BD15B3"/>
    <w:rsid w:val="00BD6205"/>
    <w:rsid w:val="00BE7D11"/>
    <w:rsid w:val="00BF0C64"/>
    <w:rsid w:val="00BF3976"/>
    <w:rsid w:val="00BF5BD8"/>
    <w:rsid w:val="00C056DE"/>
    <w:rsid w:val="00C114CA"/>
    <w:rsid w:val="00C15545"/>
    <w:rsid w:val="00C1731E"/>
    <w:rsid w:val="00C24F5E"/>
    <w:rsid w:val="00C250A7"/>
    <w:rsid w:val="00C3341B"/>
    <w:rsid w:val="00C43462"/>
    <w:rsid w:val="00C4468E"/>
    <w:rsid w:val="00C4787E"/>
    <w:rsid w:val="00C54A62"/>
    <w:rsid w:val="00C55357"/>
    <w:rsid w:val="00C57126"/>
    <w:rsid w:val="00C5758D"/>
    <w:rsid w:val="00C707CF"/>
    <w:rsid w:val="00C755CC"/>
    <w:rsid w:val="00C832E6"/>
    <w:rsid w:val="00C86683"/>
    <w:rsid w:val="00C90AE3"/>
    <w:rsid w:val="00C92F5C"/>
    <w:rsid w:val="00C94074"/>
    <w:rsid w:val="00C95229"/>
    <w:rsid w:val="00CA3FB5"/>
    <w:rsid w:val="00CA68E4"/>
    <w:rsid w:val="00CB4BDD"/>
    <w:rsid w:val="00CC2E79"/>
    <w:rsid w:val="00CC5C33"/>
    <w:rsid w:val="00CC6663"/>
    <w:rsid w:val="00CD007A"/>
    <w:rsid w:val="00CF0AB3"/>
    <w:rsid w:val="00CF379C"/>
    <w:rsid w:val="00CF3B2F"/>
    <w:rsid w:val="00D02201"/>
    <w:rsid w:val="00D1035E"/>
    <w:rsid w:val="00D21FDF"/>
    <w:rsid w:val="00D22C57"/>
    <w:rsid w:val="00D33B62"/>
    <w:rsid w:val="00D41A0E"/>
    <w:rsid w:val="00D475E4"/>
    <w:rsid w:val="00D507FA"/>
    <w:rsid w:val="00D5098C"/>
    <w:rsid w:val="00D52692"/>
    <w:rsid w:val="00D56483"/>
    <w:rsid w:val="00D564E2"/>
    <w:rsid w:val="00D656AF"/>
    <w:rsid w:val="00D66DEB"/>
    <w:rsid w:val="00D71F44"/>
    <w:rsid w:val="00D71FD7"/>
    <w:rsid w:val="00D72929"/>
    <w:rsid w:val="00D76230"/>
    <w:rsid w:val="00D83BF5"/>
    <w:rsid w:val="00D87BF5"/>
    <w:rsid w:val="00D87EB0"/>
    <w:rsid w:val="00D9564F"/>
    <w:rsid w:val="00DB2A50"/>
    <w:rsid w:val="00DB39BA"/>
    <w:rsid w:val="00DB4C32"/>
    <w:rsid w:val="00DB50A6"/>
    <w:rsid w:val="00DB5D48"/>
    <w:rsid w:val="00DD0939"/>
    <w:rsid w:val="00DD6073"/>
    <w:rsid w:val="00DD66B9"/>
    <w:rsid w:val="00DE04DD"/>
    <w:rsid w:val="00DE1CA8"/>
    <w:rsid w:val="00DE2DFB"/>
    <w:rsid w:val="00DE564C"/>
    <w:rsid w:val="00DF3343"/>
    <w:rsid w:val="00DF36A2"/>
    <w:rsid w:val="00DF7594"/>
    <w:rsid w:val="00E00F43"/>
    <w:rsid w:val="00E05AB0"/>
    <w:rsid w:val="00E20754"/>
    <w:rsid w:val="00E232C5"/>
    <w:rsid w:val="00E3004A"/>
    <w:rsid w:val="00E337F8"/>
    <w:rsid w:val="00E43616"/>
    <w:rsid w:val="00E4371F"/>
    <w:rsid w:val="00E46CF0"/>
    <w:rsid w:val="00E55CF7"/>
    <w:rsid w:val="00E57C59"/>
    <w:rsid w:val="00E624D8"/>
    <w:rsid w:val="00E6768A"/>
    <w:rsid w:val="00E67CB0"/>
    <w:rsid w:val="00E71E4B"/>
    <w:rsid w:val="00E73ADD"/>
    <w:rsid w:val="00E73BBE"/>
    <w:rsid w:val="00E74760"/>
    <w:rsid w:val="00E7585E"/>
    <w:rsid w:val="00E76F6E"/>
    <w:rsid w:val="00E83CD4"/>
    <w:rsid w:val="00E85E5E"/>
    <w:rsid w:val="00E91CFC"/>
    <w:rsid w:val="00E94608"/>
    <w:rsid w:val="00E94C78"/>
    <w:rsid w:val="00E94F05"/>
    <w:rsid w:val="00E96D82"/>
    <w:rsid w:val="00EA1860"/>
    <w:rsid w:val="00EA19B1"/>
    <w:rsid w:val="00EA1DFB"/>
    <w:rsid w:val="00EA3EE7"/>
    <w:rsid w:val="00EB2B6E"/>
    <w:rsid w:val="00EB3723"/>
    <w:rsid w:val="00EB7C61"/>
    <w:rsid w:val="00EC0205"/>
    <w:rsid w:val="00EC0710"/>
    <w:rsid w:val="00EC31AA"/>
    <w:rsid w:val="00ED3A1B"/>
    <w:rsid w:val="00EE18F4"/>
    <w:rsid w:val="00EE21F2"/>
    <w:rsid w:val="00EE4273"/>
    <w:rsid w:val="00EE4ECE"/>
    <w:rsid w:val="00EF00AB"/>
    <w:rsid w:val="00EF60E9"/>
    <w:rsid w:val="00F00D42"/>
    <w:rsid w:val="00F01BF5"/>
    <w:rsid w:val="00F03F5F"/>
    <w:rsid w:val="00F06B06"/>
    <w:rsid w:val="00F11CEE"/>
    <w:rsid w:val="00F157FE"/>
    <w:rsid w:val="00F2016F"/>
    <w:rsid w:val="00F20E5F"/>
    <w:rsid w:val="00F239FA"/>
    <w:rsid w:val="00F25B1E"/>
    <w:rsid w:val="00F312EF"/>
    <w:rsid w:val="00F358CB"/>
    <w:rsid w:val="00F379B6"/>
    <w:rsid w:val="00F43B87"/>
    <w:rsid w:val="00F44804"/>
    <w:rsid w:val="00F44915"/>
    <w:rsid w:val="00F476CD"/>
    <w:rsid w:val="00F517FD"/>
    <w:rsid w:val="00F54654"/>
    <w:rsid w:val="00F56599"/>
    <w:rsid w:val="00F608DA"/>
    <w:rsid w:val="00F60FD5"/>
    <w:rsid w:val="00F64779"/>
    <w:rsid w:val="00F65061"/>
    <w:rsid w:val="00F700AF"/>
    <w:rsid w:val="00F77320"/>
    <w:rsid w:val="00F777DA"/>
    <w:rsid w:val="00F80270"/>
    <w:rsid w:val="00F83D46"/>
    <w:rsid w:val="00F85BDC"/>
    <w:rsid w:val="00F85D7F"/>
    <w:rsid w:val="00F85E23"/>
    <w:rsid w:val="00F8639C"/>
    <w:rsid w:val="00F86771"/>
    <w:rsid w:val="00F91833"/>
    <w:rsid w:val="00FA2346"/>
    <w:rsid w:val="00FA253A"/>
    <w:rsid w:val="00FA6D9A"/>
    <w:rsid w:val="00FB0595"/>
    <w:rsid w:val="00FB47D3"/>
    <w:rsid w:val="00FB4D30"/>
    <w:rsid w:val="00FC5A68"/>
    <w:rsid w:val="00FC75FF"/>
    <w:rsid w:val="00FE2B69"/>
    <w:rsid w:val="00FE31CA"/>
    <w:rsid w:val="00FE60A1"/>
    <w:rsid w:val="00FF36B6"/>
    <w:rsid w:val="024098F7"/>
    <w:rsid w:val="049B4FFD"/>
    <w:rsid w:val="04C8E1F5"/>
    <w:rsid w:val="0770F17E"/>
    <w:rsid w:val="0A4CCD86"/>
    <w:rsid w:val="0BCDDA5E"/>
    <w:rsid w:val="0CAC585C"/>
    <w:rsid w:val="0E539273"/>
    <w:rsid w:val="0FAA5B86"/>
    <w:rsid w:val="1066EE47"/>
    <w:rsid w:val="10F216CB"/>
    <w:rsid w:val="11E90ABE"/>
    <w:rsid w:val="139B0A02"/>
    <w:rsid w:val="143EF76D"/>
    <w:rsid w:val="1580D7CD"/>
    <w:rsid w:val="1846576E"/>
    <w:rsid w:val="197A47EF"/>
    <w:rsid w:val="1B7B363C"/>
    <w:rsid w:val="24A9B28D"/>
    <w:rsid w:val="28697231"/>
    <w:rsid w:val="29E5F9D0"/>
    <w:rsid w:val="2BC6D5D2"/>
    <w:rsid w:val="2E8A1FC7"/>
    <w:rsid w:val="2F8F958F"/>
    <w:rsid w:val="308F7527"/>
    <w:rsid w:val="3094E1D8"/>
    <w:rsid w:val="3234B5B4"/>
    <w:rsid w:val="32EC9997"/>
    <w:rsid w:val="33623AE7"/>
    <w:rsid w:val="33E8D842"/>
    <w:rsid w:val="347DAFCD"/>
    <w:rsid w:val="3499F6C0"/>
    <w:rsid w:val="3610F83C"/>
    <w:rsid w:val="37C1EB50"/>
    <w:rsid w:val="38D2EDD4"/>
    <w:rsid w:val="39AEDF93"/>
    <w:rsid w:val="3C9D405A"/>
    <w:rsid w:val="3D16220A"/>
    <w:rsid w:val="3E9B9D27"/>
    <w:rsid w:val="42412022"/>
    <w:rsid w:val="441F0464"/>
    <w:rsid w:val="44B36A04"/>
    <w:rsid w:val="47631172"/>
    <w:rsid w:val="488B96C4"/>
    <w:rsid w:val="4A735F97"/>
    <w:rsid w:val="4B3135F6"/>
    <w:rsid w:val="4B96E0CF"/>
    <w:rsid w:val="4CA17747"/>
    <w:rsid w:val="4F672E63"/>
    <w:rsid w:val="4FB82B8C"/>
    <w:rsid w:val="52522C88"/>
    <w:rsid w:val="5327F289"/>
    <w:rsid w:val="559B2471"/>
    <w:rsid w:val="5602FDC5"/>
    <w:rsid w:val="597B25BC"/>
    <w:rsid w:val="59E016FA"/>
    <w:rsid w:val="5C490DA3"/>
    <w:rsid w:val="5F12F620"/>
    <w:rsid w:val="62721AD2"/>
    <w:rsid w:val="63A50446"/>
    <w:rsid w:val="64D28447"/>
    <w:rsid w:val="690FDB87"/>
    <w:rsid w:val="6ABB9B2E"/>
    <w:rsid w:val="6BBB3752"/>
    <w:rsid w:val="6E54245F"/>
    <w:rsid w:val="704C853D"/>
    <w:rsid w:val="71220911"/>
    <w:rsid w:val="74AD9116"/>
    <w:rsid w:val="76D10560"/>
    <w:rsid w:val="774E72D2"/>
    <w:rsid w:val="78FDC8E2"/>
    <w:rsid w:val="7E4B22C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48A98"/>
  <w15:docId w15:val="{5ED6053F-20D1-4C92-BE49-DD986774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1BB"/>
    <w:pPr>
      <w:spacing w:after="160" w:line="259" w:lineRule="auto"/>
      <w:jc w:val="both"/>
    </w:pPr>
    <w:rPr>
      <w:rFonts w:ascii="Aeroport Light" w:hAnsi="Aeroport Light"/>
      <w:color w:val="1D1D1B"/>
      <w:kern w:val="2"/>
      <w:sz w:val="22"/>
      <w:szCs w:val="22"/>
      <w:lang w:eastAsia="en-US"/>
    </w:rPr>
  </w:style>
  <w:style w:type="paragraph" w:styleId="Titre1">
    <w:name w:val="heading 1"/>
    <w:basedOn w:val="Normal"/>
    <w:next w:val="Normal"/>
    <w:link w:val="Titre1Car"/>
    <w:uiPriority w:val="9"/>
    <w:qFormat/>
    <w:rsid w:val="00B609D6"/>
    <w:pPr>
      <w:keepNext/>
      <w:keepLines/>
      <w:spacing w:before="240" w:after="0"/>
      <w:outlineLvl w:val="0"/>
    </w:pPr>
    <w:rPr>
      <w:rFonts w:ascii="Aeroport Medium" w:eastAsia="Times New Roman" w:hAnsi="Aeroport Medium"/>
      <w:color w:val="00594E"/>
      <w:sz w:val="32"/>
      <w:szCs w:val="32"/>
    </w:rPr>
  </w:style>
  <w:style w:type="paragraph" w:styleId="Titre2">
    <w:name w:val="heading 2"/>
    <w:basedOn w:val="Titre1"/>
    <w:next w:val="Normal"/>
    <w:link w:val="Titre2Car"/>
    <w:uiPriority w:val="9"/>
    <w:unhideWhenUsed/>
    <w:qFormat/>
    <w:rsid w:val="006301BB"/>
    <w:pPr>
      <w:spacing w:after="120"/>
      <w:outlineLvl w:val="1"/>
    </w:pPr>
    <w:rPr>
      <w:sz w:val="28"/>
      <w:szCs w:val="28"/>
    </w:rPr>
  </w:style>
  <w:style w:type="paragraph" w:styleId="Titre3">
    <w:name w:val="heading 3"/>
    <w:basedOn w:val="Titre2"/>
    <w:next w:val="Normal"/>
    <w:link w:val="Titre3Car"/>
    <w:uiPriority w:val="9"/>
    <w:unhideWhenUsed/>
    <w:qFormat/>
    <w:rsid w:val="008F1DCB"/>
    <w:pPr>
      <w:ind w:firstLine="709"/>
      <w:outlineLvl w:val="2"/>
    </w:pPr>
    <w:rPr>
      <w:rFonts w:ascii="Aeroport Light" w:hAnsi="Aeroport Light" w:cs="Aeroport"/>
      <w:sz w:val="24"/>
      <w:szCs w:val="24"/>
    </w:rPr>
  </w:style>
  <w:style w:type="paragraph" w:styleId="Titre4">
    <w:name w:val="heading 4"/>
    <w:basedOn w:val="Normal"/>
    <w:next w:val="Normal"/>
    <w:link w:val="Titre4Car"/>
    <w:uiPriority w:val="9"/>
    <w:unhideWhenUsed/>
    <w:qFormat/>
    <w:rsid w:val="00B8454E"/>
    <w:pPr>
      <w:keepNext/>
      <w:keepLines/>
      <w:spacing w:before="40" w:after="0"/>
      <w:ind w:left="709" w:firstLine="709"/>
      <w:outlineLvl w:val="3"/>
    </w:pPr>
    <w:rPr>
      <w:rFonts w:eastAsia="Times New Roman"/>
      <w:i/>
      <w:iCs/>
      <w:color w:val="00594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19B1"/>
    <w:pPr>
      <w:tabs>
        <w:tab w:val="center" w:pos="4536"/>
        <w:tab w:val="right" w:pos="9072"/>
      </w:tabs>
      <w:spacing w:after="0" w:line="240" w:lineRule="auto"/>
    </w:pPr>
  </w:style>
  <w:style w:type="character" w:customStyle="1" w:styleId="En-tteCar">
    <w:name w:val="En-tête Car"/>
    <w:basedOn w:val="Policepardfaut"/>
    <w:link w:val="En-tte"/>
    <w:uiPriority w:val="99"/>
    <w:rsid w:val="00EA19B1"/>
  </w:style>
  <w:style w:type="paragraph" w:styleId="Pieddepage">
    <w:name w:val="footer"/>
    <w:basedOn w:val="Normal"/>
    <w:link w:val="PieddepageCar"/>
    <w:uiPriority w:val="99"/>
    <w:unhideWhenUsed/>
    <w:rsid w:val="00EA19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9B1"/>
  </w:style>
  <w:style w:type="character" w:styleId="lev">
    <w:name w:val="Strong"/>
    <w:uiPriority w:val="22"/>
    <w:qFormat/>
    <w:rsid w:val="00B8454E"/>
    <w:rPr>
      <w:rFonts w:ascii="Aeroport Medium" w:hAnsi="Aeroport Medium"/>
      <w:b w:val="0"/>
      <w:bCs/>
    </w:rPr>
  </w:style>
  <w:style w:type="table" w:styleId="Grilledutableau">
    <w:name w:val="Table Grid"/>
    <w:basedOn w:val="TableauNormal"/>
    <w:uiPriority w:val="59"/>
    <w:rsid w:val="0049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B609D6"/>
    <w:rPr>
      <w:rFonts w:ascii="Aeroport Medium" w:eastAsia="Times New Roman" w:hAnsi="Aeroport Medium" w:cs="Times New Roman"/>
      <w:color w:val="00594E"/>
      <w:sz w:val="32"/>
      <w:szCs w:val="32"/>
    </w:rPr>
  </w:style>
  <w:style w:type="character" w:customStyle="1" w:styleId="Titre2Car">
    <w:name w:val="Titre 2 Car"/>
    <w:link w:val="Titre2"/>
    <w:uiPriority w:val="9"/>
    <w:rsid w:val="006301BB"/>
    <w:rPr>
      <w:rFonts w:ascii="Aeroport Medium" w:eastAsia="Times New Roman" w:hAnsi="Aeroport Medium"/>
      <w:color w:val="00594E"/>
      <w:kern w:val="2"/>
      <w:sz w:val="28"/>
      <w:szCs w:val="28"/>
      <w:lang w:eastAsia="en-US"/>
    </w:rPr>
  </w:style>
  <w:style w:type="paragraph" w:styleId="Titre">
    <w:name w:val="Title"/>
    <w:basedOn w:val="Normal"/>
    <w:next w:val="Normal"/>
    <w:link w:val="TitreCar"/>
    <w:uiPriority w:val="10"/>
    <w:qFormat/>
    <w:rsid w:val="00CF0AB3"/>
    <w:pPr>
      <w:spacing w:before="600"/>
      <w:ind w:left="-142"/>
      <w:jc w:val="right"/>
    </w:pPr>
    <w:rPr>
      <w:rFonts w:ascii="Aeroport Medium" w:hAnsi="Aeroport Medium"/>
      <w:b/>
      <w:bCs/>
      <w:color w:val="00594E"/>
      <w:sz w:val="72"/>
      <w:szCs w:val="72"/>
    </w:rPr>
  </w:style>
  <w:style w:type="character" w:customStyle="1" w:styleId="TitreCar">
    <w:name w:val="Titre Car"/>
    <w:link w:val="Titre"/>
    <w:uiPriority w:val="10"/>
    <w:rsid w:val="00CF0AB3"/>
    <w:rPr>
      <w:rFonts w:ascii="Aeroport Medium" w:hAnsi="Aeroport Medium"/>
      <w:b/>
      <w:bCs/>
      <w:color w:val="00594E"/>
      <w:kern w:val="2"/>
      <w:sz w:val="72"/>
      <w:szCs w:val="72"/>
      <w:lang w:eastAsia="en-US"/>
    </w:rPr>
  </w:style>
  <w:style w:type="paragraph" w:styleId="Sous-titre">
    <w:name w:val="Subtitle"/>
    <w:basedOn w:val="Normal"/>
    <w:next w:val="Normal"/>
    <w:link w:val="Sous-titreCar"/>
    <w:uiPriority w:val="11"/>
    <w:qFormat/>
    <w:rsid w:val="00B609D6"/>
    <w:pPr>
      <w:tabs>
        <w:tab w:val="left" w:pos="3261"/>
      </w:tabs>
      <w:spacing w:before="360"/>
      <w:ind w:left="2835"/>
    </w:pPr>
    <w:rPr>
      <w:color w:val="00594E"/>
      <w:sz w:val="44"/>
      <w:szCs w:val="44"/>
      <w:lang w:val="en-US"/>
    </w:rPr>
  </w:style>
  <w:style w:type="character" w:customStyle="1" w:styleId="Sous-titreCar">
    <w:name w:val="Sous-titre Car"/>
    <w:link w:val="Sous-titre"/>
    <w:uiPriority w:val="11"/>
    <w:rsid w:val="00B609D6"/>
    <w:rPr>
      <w:rFonts w:ascii="Aeroport Light" w:hAnsi="Aeroport Light"/>
      <w:color w:val="00594E"/>
      <w:sz w:val="44"/>
      <w:szCs w:val="44"/>
      <w:lang w:val="en-US"/>
    </w:rPr>
  </w:style>
  <w:style w:type="character" w:styleId="Accentuationlgre">
    <w:name w:val="Subtle Emphasis"/>
    <w:uiPriority w:val="19"/>
    <w:qFormat/>
    <w:rsid w:val="00B609D6"/>
    <w:rPr>
      <w:rFonts w:ascii="Aeroport Light" w:hAnsi="Aeroport Light"/>
      <w:b w:val="0"/>
      <w:bCs/>
      <w:color w:val="00594E"/>
      <w:lang w:val="en-US"/>
    </w:rPr>
  </w:style>
  <w:style w:type="character" w:styleId="Accentuationintense">
    <w:name w:val="Intense Emphasis"/>
    <w:uiPriority w:val="21"/>
    <w:qFormat/>
    <w:rsid w:val="00B609D6"/>
    <w:rPr>
      <w:rFonts w:ascii="Aeroport Light" w:hAnsi="Aeroport Light"/>
      <w:b w:val="0"/>
      <w:bCs/>
      <w:color w:val="00594E"/>
      <w:sz w:val="24"/>
      <w:szCs w:val="24"/>
    </w:rPr>
  </w:style>
  <w:style w:type="character" w:styleId="Accentuation">
    <w:name w:val="Emphasis"/>
    <w:uiPriority w:val="20"/>
    <w:qFormat/>
    <w:rsid w:val="00B8454E"/>
    <w:rPr>
      <w:rFonts w:ascii="Aeroport Light" w:hAnsi="Aeroport Light"/>
      <w:b w:val="0"/>
      <w:bCs/>
      <w:color w:val="00594E"/>
      <w:lang w:val="en-US"/>
    </w:rPr>
  </w:style>
  <w:style w:type="character" w:customStyle="1" w:styleId="Titre3Car">
    <w:name w:val="Titre 3 Car"/>
    <w:link w:val="Titre3"/>
    <w:uiPriority w:val="9"/>
    <w:rsid w:val="008F1DCB"/>
    <w:rPr>
      <w:rFonts w:ascii="Aeroport Light" w:eastAsia="Times New Roman" w:hAnsi="Aeroport Light" w:cs="Aeroport"/>
      <w:color w:val="00594E"/>
      <w:kern w:val="2"/>
      <w:sz w:val="24"/>
      <w:szCs w:val="24"/>
      <w:lang w:eastAsia="en-US"/>
    </w:rPr>
  </w:style>
  <w:style w:type="character" w:styleId="Lienhypertexte">
    <w:name w:val="Hyperlink"/>
    <w:uiPriority w:val="99"/>
    <w:unhideWhenUsed/>
    <w:rsid w:val="00B609D6"/>
    <w:rPr>
      <w:color w:val="0563C1"/>
      <w:u w:val="single"/>
    </w:rPr>
  </w:style>
  <w:style w:type="character" w:styleId="Mentionnonrsolue">
    <w:name w:val="Unresolved Mention"/>
    <w:uiPriority w:val="99"/>
    <w:semiHidden/>
    <w:unhideWhenUsed/>
    <w:rsid w:val="00B609D6"/>
    <w:rPr>
      <w:color w:val="605E5C"/>
      <w:shd w:val="clear" w:color="auto" w:fill="E1DFDD"/>
    </w:rPr>
  </w:style>
  <w:style w:type="table" w:styleId="Tableausimple3">
    <w:name w:val="Plain Table 3"/>
    <w:basedOn w:val="TableauNormal"/>
    <w:uiPriority w:val="43"/>
    <w:rsid w:val="00B8454E"/>
    <w:tblPr>
      <w:tblStyleRowBandSize w:val="1"/>
      <w:tblStyleColBandSize w:val="1"/>
    </w:tblPr>
    <w:tblStylePr w:type="firstRow">
      <w:rPr>
        <w:b/>
        <w:bCs/>
        <w:caps/>
      </w:rPr>
      <w:tblPr/>
      <w:tcPr>
        <w:tcBorders>
          <w:bottom w:val="single" w:sz="4" w:space="0" w:color="919188"/>
        </w:tcBorders>
      </w:tcPr>
    </w:tblStylePr>
    <w:tblStylePr w:type="lastRow">
      <w:rPr>
        <w:b/>
        <w:bCs/>
        <w:caps/>
      </w:rPr>
      <w:tblPr/>
      <w:tcPr>
        <w:tcBorders>
          <w:top w:val="nil"/>
        </w:tcBorders>
      </w:tcPr>
    </w:tblStylePr>
    <w:tblStylePr w:type="firstCol">
      <w:rPr>
        <w:b/>
        <w:bCs/>
        <w:caps/>
      </w:rPr>
      <w:tblPr/>
      <w:tcPr>
        <w:tcBorders>
          <w:right w:val="single" w:sz="4" w:space="0" w:color="919188"/>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rsid w:val="00B8454E"/>
    <w:tblPr>
      <w:tblStyleRowBandSize w:val="1"/>
      <w:tblStyleColBandSize w:val="1"/>
    </w:tblPr>
    <w:tblStylePr w:type="firstRow">
      <w:rPr>
        <w:rFonts w:ascii="Calibri Light" w:eastAsia="Times New Roman" w:hAnsi="Calibri Light" w:cs="Times New Roman"/>
        <w:i/>
        <w:iCs/>
        <w:sz w:val="26"/>
      </w:rPr>
      <w:tblPr/>
      <w:tcPr>
        <w:tcBorders>
          <w:bottom w:val="single" w:sz="4" w:space="0" w:color="919188"/>
        </w:tcBorders>
        <w:shd w:val="clear" w:color="auto" w:fill="FFFFFF"/>
      </w:tcPr>
    </w:tblStylePr>
    <w:tblStylePr w:type="lastRow">
      <w:rPr>
        <w:rFonts w:ascii="Calibri Light" w:eastAsia="Times New Roman" w:hAnsi="Calibri Light" w:cs="Times New Roman"/>
        <w:i/>
        <w:iCs/>
        <w:sz w:val="26"/>
      </w:rPr>
      <w:tblPr/>
      <w:tcPr>
        <w:tcBorders>
          <w:top w:val="single" w:sz="4" w:space="0" w:color="919188"/>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919188"/>
        </w:tcBorders>
        <w:shd w:val="clear" w:color="auto" w:fill="FFFFFF"/>
      </w:tcPr>
    </w:tblStylePr>
    <w:tblStylePr w:type="lastCol">
      <w:rPr>
        <w:rFonts w:ascii="Calibri Light" w:eastAsia="Times New Roman" w:hAnsi="Calibri Light" w:cs="Times New Roman"/>
        <w:i/>
        <w:iCs/>
        <w:sz w:val="26"/>
      </w:rPr>
      <w:tblPr/>
      <w:tcPr>
        <w:tcBorders>
          <w:left w:val="single" w:sz="4" w:space="0" w:color="919188"/>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re4Car">
    <w:name w:val="Titre 4 Car"/>
    <w:link w:val="Titre4"/>
    <w:uiPriority w:val="9"/>
    <w:rsid w:val="00B8454E"/>
    <w:rPr>
      <w:rFonts w:ascii="Aeroport Light" w:eastAsia="Times New Roman" w:hAnsi="Aeroport Light" w:cs="Times New Roman"/>
      <w:i/>
      <w:iCs/>
      <w:color w:val="00594E"/>
    </w:rPr>
  </w:style>
  <w:style w:type="paragraph" w:styleId="Citationintense">
    <w:name w:val="Intense Quote"/>
    <w:basedOn w:val="Normal"/>
    <w:next w:val="Normal"/>
    <w:link w:val="CitationintenseCar"/>
    <w:uiPriority w:val="30"/>
    <w:qFormat/>
    <w:rsid w:val="00B8454E"/>
    <w:pPr>
      <w:pBdr>
        <w:top w:val="single" w:sz="4" w:space="10" w:color="2261AC"/>
        <w:bottom w:val="single" w:sz="4" w:space="10" w:color="2261AC"/>
      </w:pBdr>
      <w:spacing w:before="360" w:after="360"/>
      <w:ind w:left="864" w:right="864"/>
      <w:jc w:val="center"/>
    </w:pPr>
    <w:rPr>
      <w:i/>
      <w:iCs/>
      <w:color w:val="2261AC"/>
    </w:rPr>
  </w:style>
  <w:style w:type="character" w:customStyle="1" w:styleId="CitationintenseCar">
    <w:name w:val="Citation intense Car"/>
    <w:link w:val="Citationintense"/>
    <w:uiPriority w:val="30"/>
    <w:rsid w:val="00B8454E"/>
    <w:rPr>
      <w:rFonts w:ascii="Aeroport Light" w:hAnsi="Aeroport Light"/>
      <w:i/>
      <w:iCs/>
      <w:color w:val="2261AC"/>
    </w:rPr>
  </w:style>
  <w:style w:type="paragraph" w:styleId="Citation">
    <w:name w:val="Quote"/>
    <w:basedOn w:val="Normal"/>
    <w:next w:val="Normal"/>
    <w:link w:val="CitationCar"/>
    <w:uiPriority w:val="29"/>
    <w:qFormat/>
    <w:rsid w:val="00B8454E"/>
    <w:pPr>
      <w:spacing w:before="200"/>
      <w:ind w:left="864" w:right="864"/>
      <w:jc w:val="center"/>
    </w:pPr>
    <w:rPr>
      <w:i/>
      <w:iCs/>
      <w:color w:val="575752"/>
    </w:rPr>
  </w:style>
  <w:style w:type="character" w:customStyle="1" w:styleId="CitationCar">
    <w:name w:val="Citation Car"/>
    <w:link w:val="Citation"/>
    <w:uiPriority w:val="29"/>
    <w:rsid w:val="00B8454E"/>
    <w:rPr>
      <w:rFonts w:ascii="Aeroport Light" w:hAnsi="Aeroport Light"/>
      <w:i/>
      <w:iCs/>
      <w:color w:val="575752"/>
    </w:rPr>
  </w:style>
  <w:style w:type="character" w:styleId="Rfrencelgre">
    <w:name w:val="Subtle Reference"/>
    <w:uiPriority w:val="31"/>
    <w:qFormat/>
    <w:rsid w:val="00B8454E"/>
    <w:rPr>
      <w:rFonts w:ascii="Aeroport Light" w:hAnsi="Aeroport Light"/>
      <w:smallCaps/>
      <w:color w:val="6F6F68"/>
    </w:rPr>
  </w:style>
  <w:style w:type="character" w:styleId="Titredulivre">
    <w:name w:val="Book Title"/>
    <w:uiPriority w:val="33"/>
    <w:qFormat/>
    <w:rsid w:val="00B8454E"/>
    <w:rPr>
      <w:rFonts w:ascii="Aeroport Medium" w:hAnsi="Aeroport Medium"/>
      <w:b/>
      <w:bCs/>
      <w:i/>
      <w:iCs/>
      <w:spacing w:val="5"/>
    </w:rPr>
  </w:style>
  <w:style w:type="paragraph" w:styleId="Paragraphedeliste">
    <w:name w:val="List Paragraph"/>
    <w:basedOn w:val="Normal"/>
    <w:uiPriority w:val="34"/>
    <w:qFormat/>
    <w:rsid w:val="00B8454E"/>
    <w:pPr>
      <w:ind w:left="720"/>
      <w:contextualSpacing/>
    </w:pPr>
  </w:style>
  <w:style w:type="paragraph" w:customStyle="1" w:styleId="Default">
    <w:name w:val="Default"/>
    <w:rsid w:val="00BD15B3"/>
    <w:pPr>
      <w:autoSpaceDE w:val="0"/>
      <w:autoSpaceDN w:val="0"/>
      <w:adjustRightInd w:val="0"/>
    </w:pPr>
    <w:rPr>
      <w:rFonts w:cs="Calibri"/>
      <w:color w:val="000000"/>
      <w:sz w:val="24"/>
      <w:szCs w:val="24"/>
      <w:lang w:val="ca-ES" w:eastAsia="en-US"/>
    </w:rPr>
  </w:style>
  <w:style w:type="paragraph" w:styleId="Notedebasdepage">
    <w:name w:val="footnote text"/>
    <w:basedOn w:val="Normal"/>
    <w:link w:val="NotedebasdepageCar"/>
    <w:uiPriority w:val="99"/>
    <w:semiHidden/>
    <w:unhideWhenUsed/>
    <w:rsid w:val="000461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61F9"/>
    <w:rPr>
      <w:rFonts w:ascii="Aeroport Light" w:hAnsi="Aeroport Light"/>
      <w:color w:val="1D1D1B"/>
      <w:kern w:val="2"/>
      <w:lang w:eastAsia="en-US"/>
    </w:rPr>
  </w:style>
  <w:style w:type="character" w:styleId="Appelnotedebasdep">
    <w:name w:val="footnote reference"/>
    <w:basedOn w:val="Policepardfaut"/>
    <w:uiPriority w:val="99"/>
    <w:semiHidden/>
    <w:unhideWhenUsed/>
    <w:rsid w:val="000461F9"/>
    <w:rPr>
      <w:vertAlign w:val="superscript"/>
    </w:rPr>
  </w:style>
  <w:style w:type="paragraph" w:styleId="Commentaire">
    <w:name w:val="annotation text"/>
    <w:basedOn w:val="Normal"/>
    <w:link w:val="CommentaireCar"/>
    <w:uiPriority w:val="99"/>
    <w:unhideWhenUsed/>
    <w:rsid w:val="00AE1962"/>
    <w:pPr>
      <w:spacing w:line="240" w:lineRule="auto"/>
      <w:jc w:val="lowKashida"/>
    </w:pPr>
    <w:rPr>
      <w:rFonts w:eastAsiaTheme="minorHAnsi" w:cstheme="minorBidi"/>
      <w:color w:val="auto"/>
      <w:kern w:val="0"/>
      <w:sz w:val="20"/>
      <w:szCs w:val="20"/>
      <w:lang w:val="en-US"/>
    </w:rPr>
  </w:style>
  <w:style w:type="character" w:customStyle="1" w:styleId="CommentaireCar">
    <w:name w:val="Commentaire Car"/>
    <w:basedOn w:val="Policepardfaut"/>
    <w:link w:val="Commentaire"/>
    <w:uiPriority w:val="99"/>
    <w:rsid w:val="00AE1962"/>
    <w:rPr>
      <w:rFonts w:ascii="Aeroport Light" w:eastAsiaTheme="minorHAnsi" w:hAnsi="Aeroport Light" w:cstheme="minorBidi"/>
      <w:lang w:val="en-US" w:eastAsia="en-US"/>
    </w:rPr>
  </w:style>
  <w:style w:type="character" w:styleId="Marquedecommentaire">
    <w:name w:val="annotation reference"/>
    <w:basedOn w:val="Policepardfaut"/>
    <w:uiPriority w:val="99"/>
    <w:semiHidden/>
    <w:unhideWhenUsed/>
    <w:rsid w:val="00AE1962"/>
    <w:rPr>
      <w:sz w:val="16"/>
      <w:szCs w:val="16"/>
    </w:rPr>
  </w:style>
  <w:style w:type="paragraph" w:styleId="NormalWeb">
    <w:name w:val="Normal (Web)"/>
    <w:basedOn w:val="Normal"/>
    <w:uiPriority w:val="99"/>
    <w:semiHidden/>
    <w:unhideWhenUsed/>
    <w:rsid w:val="00424FA9"/>
    <w:pPr>
      <w:spacing w:before="100" w:beforeAutospacing="1" w:after="100" w:afterAutospacing="1" w:line="240" w:lineRule="auto"/>
    </w:pPr>
    <w:rPr>
      <w:rFonts w:ascii="Times New Roman" w:eastAsia="Times New Roman" w:hAnsi="Times New Roman"/>
      <w:color w:val="auto"/>
      <w:kern w:val="0"/>
      <w:sz w:val="24"/>
      <w:szCs w:val="24"/>
      <w:lang w:eastAsia="fr-FR"/>
    </w:rPr>
  </w:style>
  <w:style w:type="character" w:customStyle="1" w:styleId="ui-provider">
    <w:name w:val="ui-provider"/>
    <w:basedOn w:val="Policepardfaut"/>
    <w:rsid w:val="009136D4"/>
  </w:style>
  <w:style w:type="paragraph" w:styleId="Rvision">
    <w:name w:val="Revision"/>
    <w:hidden/>
    <w:uiPriority w:val="99"/>
    <w:semiHidden/>
    <w:rsid w:val="000A3DCD"/>
    <w:rPr>
      <w:rFonts w:ascii="Aeroport Light" w:hAnsi="Aeroport Light"/>
      <w:color w:val="1D1D1B"/>
      <w:kern w:val="2"/>
      <w:sz w:val="22"/>
      <w:szCs w:val="22"/>
      <w:lang w:eastAsia="en-US"/>
    </w:rPr>
  </w:style>
  <w:style w:type="paragraph" w:styleId="Objetducommentaire">
    <w:name w:val="annotation subject"/>
    <w:basedOn w:val="Commentaire"/>
    <w:next w:val="Commentaire"/>
    <w:link w:val="ObjetducommentaireCar"/>
    <w:uiPriority w:val="99"/>
    <w:semiHidden/>
    <w:unhideWhenUsed/>
    <w:rsid w:val="00646193"/>
    <w:pPr>
      <w:jc w:val="both"/>
    </w:pPr>
    <w:rPr>
      <w:rFonts w:eastAsia="Calibri" w:cs="Times New Roman"/>
      <w:b/>
      <w:bCs/>
      <w:color w:val="1D1D1B"/>
      <w:kern w:val="2"/>
      <w:lang w:val="fr-FR"/>
    </w:rPr>
  </w:style>
  <w:style w:type="character" w:customStyle="1" w:styleId="ObjetducommentaireCar">
    <w:name w:val="Objet du commentaire Car"/>
    <w:basedOn w:val="CommentaireCar"/>
    <w:link w:val="Objetducommentaire"/>
    <w:uiPriority w:val="99"/>
    <w:semiHidden/>
    <w:rsid w:val="00646193"/>
    <w:rPr>
      <w:rFonts w:ascii="Aeroport Light" w:eastAsiaTheme="minorHAnsi" w:hAnsi="Aeroport Light" w:cstheme="minorBidi"/>
      <w:b/>
      <w:bCs/>
      <w:color w:val="1D1D1B"/>
      <w:kern w:val="2"/>
      <w:lang w:val="en-US" w:eastAsia="en-US"/>
    </w:rPr>
  </w:style>
  <w:style w:type="character" w:styleId="Lienhypertextesuivivisit">
    <w:name w:val="FollowedHyperlink"/>
    <w:basedOn w:val="Policepardfaut"/>
    <w:uiPriority w:val="99"/>
    <w:semiHidden/>
    <w:unhideWhenUsed/>
    <w:rsid w:val="008C5CF9"/>
    <w:rPr>
      <w:color w:val="954F72" w:themeColor="followedHyperlink"/>
      <w:u w:val="single"/>
    </w:rPr>
  </w:style>
  <w:style w:type="paragraph" w:customStyle="1" w:styleId="xmsonormal">
    <w:name w:val="x_msonormal"/>
    <w:basedOn w:val="Normal"/>
    <w:rsid w:val="008601CC"/>
    <w:pPr>
      <w:spacing w:after="0" w:line="240" w:lineRule="auto"/>
      <w:jc w:val="left"/>
    </w:pPr>
    <w:rPr>
      <w:rFonts w:ascii="Calibri" w:eastAsiaTheme="minorHAnsi" w:hAnsi="Calibri" w:cs="Calibri"/>
      <w:color w:val="auto"/>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55530">
      <w:bodyDiv w:val="1"/>
      <w:marLeft w:val="0"/>
      <w:marRight w:val="0"/>
      <w:marTop w:val="0"/>
      <w:marBottom w:val="0"/>
      <w:divBdr>
        <w:top w:val="none" w:sz="0" w:space="0" w:color="auto"/>
        <w:left w:val="none" w:sz="0" w:space="0" w:color="auto"/>
        <w:bottom w:val="none" w:sz="0" w:space="0" w:color="auto"/>
        <w:right w:val="none" w:sz="0" w:space="0" w:color="auto"/>
      </w:divBdr>
    </w:div>
    <w:div w:id="267977349">
      <w:bodyDiv w:val="1"/>
      <w:marLeft w:val="0"/>
      <w:marRight w:val="0"/>
      <w:marTop w:val="0"/>
      <w:marBottom w:val="0"/>
      <w:divBdr>
        <w:top w:val="none" w:sz="0" w:space="0" w:color="auto"/>
        <w:left w:val="none" w:sz="0" w:space="0" w:color="auto"/>
        <w:bottom w:val="none" w:sz="0" w:space="0" w:color="auto"/>
        <w:right w:val="none" w:sz="0" w:space="0" w:color="auto"/>
      </w:divBdr>
    </w:div>
    <w:div w:id="397288465">
      <w:bodyDiv w:val="1"/>
      <w:marLeft w:val="0"/>
      <w:marRight w:val="0"/>
      <w:marTop w:val="0"/>
      <w:marBottom w:val="0"/>
      <w:divBdr>
        <w:top w:val="none" w:sz="0" w:space="0" w:color="auto"/>
        <w:left w:val="none" w:sz="0" w:space="0" w:color="auto"/>
        <w:bottom w:val="none" w:sz="0" w:space="0" w:color="auto"/>
        <w:right w:val="none" w:sz="0" w:space="0" w:color="auto"/>
      </w:divBdr>
    </w:div>
    <w:div w:id="471675468">
      <w:bodyDiv w:val="1"/>
      <w:marLeft w:val="0"/>
      <w:marRight w:val="0"/>
      <w:marTop w:val="0"/>
      <w:marBottom w:val="0"/>
      <w:divBdr>
        <w:top w:val="none" w:sz="0" w:space="0" w:color="auto"/>
        <w:left w:val="none" w:sz="0" w:space="0" w:color="auto"/>
        <w:bottom w:val="none" w:sz="0" w:space="0" w:color="auto"/>
        <w:right w:val="none" w:sz="0" w:space="0" w:color="auto"/>
      </w:divBdr>
    </w:div>
    <w:div w:id="527833516">
      <w:bodyDiv w:val="1"/>
      <w:marLeft w:val="0"/>
      <w:marRight w:val="0"/>
      <w:marTop w:val="0"/>
      <w:marBottom w:val="0"/>
      <w:divBdr>
        <w:top w:val="none" w:sz="0" w:space="0" w:color="auto"/>
        <w:left w:val="none" w:sz="0" w:space="0" w:color="auto"/>
        <w:bottom w:val="none" w:sz="0" w:space="0" w:color="auto"/>
        <w:right w:val="none" w:sz="0" w:space="0" w:color="auto"/>
      </w:divBdr>
    </w:div>
    <w:div w:id="575170630">
      <w:bodyDiv w:val="1"/>
      <w:marLeft w:val="0"/>
      <w:marRight w:val="0"/>
      <w:marTop w:val="0"/>
      <w:marBottom w:val="0"/>
      <w:divBdr>
        <w:top w:val="none" w:sz="0" w:space="0" w:color="auto"/>
        <w:left w:val="none" w:sz="0" w:space="0" w:color="auto"/>
        <w:bottom w:val="none" w:sz="0" w:space="0" w:color="auto"/>
        <w:right w:val="none" w:sz="0" w:space="0" w:color="auto"/>
      </w:divBdr>
      <w:divsChild>
        <w:div w:id="27415620">
          <w:marLeft w:val="0"/>
          <w:marRight w:val="0"/>
          <w:marTop w:val="0"/>
          <w:marBottom w:val="0"/>
          <w:divBdr>
            <w:top w:val="none" w:sz="0" w:space="0" w:color="auto"/>
            <w:left w:val="none" w:sz="0" w:space="0" w:color="auto"/>
            <w:bottom w:val="none" w:sz="0" w:space="0" w:color="auto"/>
            <w:right w:val="none" w:sz="0" w:space="0" w:color="auto"/>
          </w:divBdr>
        </w:div>
        <w:div w:id="1271742579">
          <w:marLeft w:val="0"/>
          <w:marRight w:val="0"/>
          <w:marTop w:val="0"/>
          <w:marBottom w:val="0"/>
          <w:divBdr>
            <w:top w:val="none" w:sz="0" w:space="0" w:color="auto"/>
            <w:left w:val="none" w:sz="0" w:space="0" w:color="auto"/>
            <w:bottom w:val="none" w:sz="0" w:space="0" w:color="auto"/>
            <w:right w:val="none" w:sz="0" w:space="0" w:color="auto"/>
          </w:divBdr>
        </w:div>
      </w:divsChild>
    </w:div>
    <w:div w:id="578029494">
      <w:bodyDiv w:val="1"/>
      <w:marLeft w:val="0"/>
      <w:marRight w:val="0"/>
      <w:marTop w:val="0"/>
      <w:marBottom w:val="0"/>
      <w:divBdr>
        <w:top w:val="none" w:sz="0" w:space="0" w:color="auto"/>
        <w:left w:val="none" w:sz="0" w:space="0" w:color="auto"/>
        <w:bottom w:val="none" w:sz="0" w:space="0" w:color="auto"/>
        <w:right w:val="none" w:sz="0" w:space="0" w:color="auto"/>
      </w:divBdr>
    </w:div>
    <w:div w:id="643700470">
      <w:bodyDiv w:val="1"/>
      <w:marLeft w:val="0"/>
      <w:marRight w:val="0"/>
      <w:marTop w:val="0"/>
      <w:marBottom w:val="0"/>
      <w:divBdr>
        <w:top w:val="none" w:sz="0" w:space="0" w:color="auto"/>
        <w:left w:val="none" w:sz="0" w:space="0" w:color="auto"/>
        <w:bottom w:val="none" w:sz="0" w:space="0" w:color="auto"/>
        <w:right w:val="none" w:sz="0" w:space="0" w:color="auto"/>
      </w:divBdr>
      <w:divsChild>
        <w:div w:id="296187760">
          <w:marLeft w:val="403"/>
          <w:marRight w:val="0"/>
          <w:marTop w:val="0"/>
          <w:marBottom w:val="108"/>
          <w:divBdr>
            <w:top w:val="none" w:sz="0" w:space="0" w:color="auto"/>
            <w:left w:val="none" w:sz="0" w:space="0" w:color="auto"/>
            <w:bottom w:val="none" w:sz="0" w:space="0" w:color="auto"/>
            <w:right w:val="none" w:sz="0" w:space="0" w:color="auto"/>
          </w:divBdr>
        </w:div>
        <w:div w:id="668484619">
          <w:marLeft w:val="403"/>
          <w:marRight w:val="0"/>
          <w:marTop w:val="0"/>
          <w:marBottom w:val="108"/>
          <w:divBdr>
            <w:top w:val="none" w:sz="0" w:space="0" w:color="auto"/>
            <w:left w:val="none" w:sz="0" w:space="0" w:color="auto"/>
            <w:bottom w:val="none" w:sz="0" w:space="0" w:color="auto"/>
            <w:right w:val="none" w:sz="0" w:space="0" w:color="auto"/>
          </w:divBdr>
        </w:div>
      </w:divsChild>
    </w:div>
    <w:div w:id="675697187">
      <w:bodyDiv w:val="1"/>
      <w:marLeft w:val="0"/>
      <w:marRight w:val="0"/>
      <w:marTop w:val="0"/>
      <w:marBottom w:val="0"/>
      <w:divBdr>
        <w:top w:val="none" w:sz="0" w:space="0" w:color="auto"/>
        <w:left w:val="none" w:sz="0" w:space="0" w:color="auto"/>
        <w:bottom w:val="none" w:sz="0" w:space="0" w:color="auto"/>
        <w:right w:val="none" w:sz="0" w:space="0" w:color="auto"/>
      </w:divBdr>
    </w:div>
    <w:div w:id="702946297">
      <w:bodyDiv w:val="1"/>
      <w:marLeft w:val="0"/>
      <w:marRight w:val="0"/>
      <w:marTop w:val="0"/>
      <w:marBottom w:val="0"/>
      <w:divBdr>
        <w:top w:val="none" w:sz="0" w:space="0" w:color="auto"/>
        <w:left w:val="none" w:sz="0" w:space="0" w:color="auto"/>
        <w:bottom w:val="none" w:sz="0" w:space="0" w:color="auto"/>
        <w:right w:val="none" w:sz="0" w:space="0" w:color="auto"/>
      </w:divBdr>
    </w:div>
    <w:div w:id="750470071">
      <w:bodyDiv w:val="1"/>
      <w:marLeft w:val="0"/>
      <w:marRight w:val="0"/>
      <w:marTop w:val="0"/>
      <w:marBottom w:val="0"/>
      <w:divBdr>
        <w:top w:val="none" w:sz="0" w:space="0" w:color="auto"/>
        <w:left w:val="none" w:sz="0" w:space="0" w:color="auto"/>
        <w:bottom w:val="none" w:sz="0" w:space="0" w:color="auto"/>
        <w:right w:val="none" w:sz="0" w:space="0" w:color="auto"/>
      </w:divBdr>
      <w:divsChild>
        <w:div w:id="370039497">
          <w:marLeft w:val="274"/>
          <w:marRight w:val="0"/>
          <w:marTop w:val="0"/>
          <w:marBottom w:val="120"/>
          <w:divBdr>
            <w:top w:val="none" w:sz="0" w:space="0" w:color="auto"/>
            <w:left w:val="none" w:sz="0" w:space="0" w:color="auto"/>
            <w:bottom w:val="none" w:sz="0" w:space="0" w:color="auto"/>
            <w:right w:val="none" w:sz="0" w:space="0" w:color="auto"/>
          </w:divBdr>
        </w:div>
        <w:div w:id="1560092979">
          <w:marLeft w:val="274"/>
          <w:marRight w:val="0"/>
          <w:marTop w:val="0"/>
          <w:marBottom w:val="120"/>
          <w:divBdr>
            <w:top w:val="none" w:sz="0" w:space="0" w:color="auto"/>
            <w:left w:val="none" w:sz="0" w:space="0" w:color="auto"/>
            <w:bottom w:val="none" w:sz="0" w:space="0" w:color="auto"/>
            <w:right w:val="none" w:sz="0" w:space="0" w:color="auto"/>
          </w:divBdr>
        </w:div>
      </w:divsChild>
    </w:div>
    <w:div w:id="837237041">
      <w:bodyDiv w:val="1"/>
      <w:marLeft w:val="0"/>
      <w:marRight w:val="0"/>
      <w:marTop w:val="0"/>
      <w:marBottom w:val="0"/>
      <w:divBdr>
        <w:top w:val="none" w:sz="0" w:space="0" w:color="auto"/>
        <w:left w:val="none" w:sz="0" w:space="0" w:color="auto"/>
        <w:bottom w:val="none" w:sz="0" w:space="0" w:color="auto"/>
        <w:right w:val="none" w:sz="0" w:space="0" w:color="auto"/>
      </w:divBdr>
    </w:div>
    <w:div w:id="846289510">
      <w:bodyDiv w:val="1"/>
      <w:marLeft w:val="0"/>
      <w:marRight w:val="0"/>
      <w:marTop w:val="0"/>
      <w:marBottom w:val="0"/>
      <w:divBdr>
        <w:top w:val="none" w:sz="0" w:space="0" w:color="auto"/>
        <w:left w:val="none" w:sz="0" w:space="0" w:color="auto"/>
        <w:bottom w:val="none" w:sz="0" w:space="0" w:color="auto"/>
        <w:right w:val="none" w:sz="0" w:space="0" w:color="auto"/>
      </w:divBdr>
    </w:div>
    <w:div w:id="982928815">
      <w:bodyDiv w:val="1"/>
      <w:marLeft w:val="0"/>
      <w:marRight w:val="0"/>
      <w:marTop w:val="0"/>
      <w:marBottom w:val="0"/>
      <w:divBdr>
        <w:top w:val="none" w:sz="0" w:space="0" w:color="auto"/>
        <w:left w:val="none" w:sz="0" w:space="0" w:color="auto"/>
        <w:bottom w:val="none" w:sz="0" w:space="0" w:color="auto"/>
        <w:right w:val="none" w:sz="0" w:space="0" w:color="auto"/>
      </w:divBdr>
    </w:div>
    <w:div w:id="1085155270">
      <w:bodyDiv w:val="1"/>
      <w:marLeft w:val="0"/>
      <w:marRight w:val="0"/>
      <w:marTop w:val="0"/>
      <w:marBottom w:val="0"/>
      <w:divBdr>
        <w:top w:val="none" w:sz="0" w:space="0" w:color="auto"/>
        <w:left w:val="none" w:sz="0" w:space="0" w:color="auto"/>
        <w:bottom w:val="none" w:sz="0" w:space="0" w:color="auto"/>
        <w:right w:val="none" w:sz="0" w:space="0" w:color="auto"/>
      </w:divBdr>
    </w:div>
    <w:div w:id="1120612458">
      <w:bodyDiv w:val="1"/>
      <w:marLeft w:val="0"/>
      <w:marRight w:val="0"/>
      <w:marTop w:val="0"/>
      <w:marBottom w:val="0"/>
      <w:divBdr>
        <w:top w:val="none" w:sz="0" w:space="0" w:color="auto"/>
        <w:left w:val="none" w:sz="0" w:space="0" w:color="auto"/>
        <w:bottom w:val="none" w:sz="0" w:space="0" w:color="auto"/>
        <w:right w:val="none" w:sz="0" w:space="0" w:color="auto"/>
      </w:divBdr>
    </w:div>
    <w:div w:id="1180000918">
      <w:bodyDiv w:val="1"/>
      <w:marLeft w:val="0"/>
      <w:marRight w:val="0"/>
      <w:marTop w:val="0"/>
      <w:marBottom w:val="0"/>
      <w:divBdr>
        <w:top w:val="none" w:sz="0" w:space="0" w:color="auto"/>
        <w:left w:val="none" w:sz="0" w:space="0" w:color="auto"/>
        <w:bottom w:val="none" w:sz="0" w:space="0" w:color="auto"/>
        <w:right w:val="none" w:sz="0" w:space="0" w:color="auto"/>
      </w:divBdr>
    </w:div>
    <w:div w:id="1191266202">
      <w:bodyDiv w:val="1"/>
      <w:marLeft w:val="0"/>
      <w:marRight w:val="0"/>
      <w:marTop w:val="0"/>
      <w:marBottom w:val="0"/>
      <w:divBdr>
        <w:top w:val="none" w:sz="0" w:space="0" w:color="auto"/>
        <w:left w:val="none" w:sz="0" w:space="0" w:color="auto"/>
        <w:bottom w:val="none" w:sz="0" w:space="0" w:color="auto"/>
        <w:right w:val="none" w:sz="0" w:space="0" w:color="auto"/>
      </w:divBdr>
    </w:div>
    <w:div w:id="1205097656">
      <w:bodyDiv w:val="1"/>
      <w:marLeft w:val="0"/>
      <w:marRight w:val="0"/>
      <w:marTop w:val="0"/>
      <w:marBottom w:val="0"/>
      <w:divBdr>
        <w:top w:val="none" w:sz="0" w:space="0" w:color="auto"/>
        <w:left w:val="none" w:sz="0" w:space="0" w:color="auto"/>
        <w:bottom w:val="none" w:sz="0" w:space="0" w:color="auto"/>
        <w:right w:val="none" w:sz="0" w:space="0" w:color="auto"/>
      </w:divBdr>
    </w:div>
    <w:div w:id="1242136537">
      <w:bodyDiv w:val="1"/>
      <w:marLeft w:val="0"/>
      <w:marRight w:val="0"/>
      <w:marTop w:val="0"/>
      <w:marBottom w:val="0"/>
      <w:divBdr>
        <w:top w:val="none" w:sz="0" w:space="0" w:color="auto"/>
        <w:left w:val="none" w:sz="0" w:space="0" w:color="auto"/>
        <w:bottom w:val="none" w:sz="0" w:space="0" w:color="auto"/>
        <w:right w:val="none" w:sz="0" w:space="0" w:color="auto"/>
      </w:divBdr>
    </w:div>
    <w:div w:id="1288969541">
      <w:bodyDiv w:val="1"/>
      <w:marLeft w:val="0"/>
      <w:marRight w:val="0"/>
      <w:marTop w:val="0"/>
      <w:marBottom w:val="0"/>
      <w:divBdr>
        <w:top w:val="none" w:sz="0" w:space="0" w:color="auto"/>
        <w:left w:val="none" w:sz="0" w:space="0" w:color="auto"/>
        <w:bottom w:val="none" w:sz="0" w:space="0" w:color="auto"/>
        <w:right w:val="none" w:sz="0" w:space="0" w:color="auto"/>
      </w:divBdr>
      <w:divsChild>
        <w:div w:id="1464036434">
          <w:marLeft w:val="0"/>
          <w:marRight w:val="0"/>
          <w:marTop w:val="0"/>
          <w:marBottom w:val="0"/>
          <w:divBdr>
            <w:top w:val="none" w:sz="0" w:space="0" w:color="auto"/>
            <w:left w:val="none" w:sz="0" w:space="0" w:color="auto"/>
            <w:bottom w:val="none" w:sz="0" w:space="0" w:color="auto"/>
            <w:right w:val="none" w:sz="0" w:space="0" w:color="auto"/>
          </w:divBdr>
          <w:divsChild>
            <w:div w:id="829097750">
              <w:marLeft w:val="0"/>
              <w:marRight w:val="0"/>
              <w:marTop w:val="0"/>
              <w:marBottom w:val="0"/>
              <w:divBdr>
                <w:top w:val="none" w:sz="0" w:space="0" w:color="auto"/>
                <w:left w:val="none" w:sz="0" w:space="0" w:color="auto"/>
                <w:bottom w:val="none" w:sz="0" w:space="0" w:color="auto"/>
                <w:right w:val="none" w:sz="0" w:space="0" w:color="auto"/>
              </w:divBdr>
              <w:divsChild>
                <w:div w:id="101270324">
                  <w:marLeft w:val="0"/>
                  <w:marRight w:val="0"/>
                  <w:marTop w:val="0"/>
                  <w:marBottom w:val="0"/>
                  <w:divBdr>
                    <w:top w:val="none" w:sz="0" w:space="0" w:color="auto"/>
                    <w:left w:val="none" w:sz="0" w:space="0" w:color="auto"/>
                    <w:bottom w:val="none" w:sz="0" w:space="0" w:color="auto"/>
                    <w:right w:val="none" w:sz="0" w:space="0" w:color="auto"/>
                  </w:divBdr>
                  <w:divsChild>
                    <w:div w:id="16857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3489">
          <w:marLeft w:val="0"/>
          <w:marRight w:val="0"/>
          <w:marTop w:val="0"/>
          <w:marBottom w:val="0"/>
          <w:divBdr>
            <w:top w:val="none" w:sz="0" w:space="0" w:color="auto"/>
            <w:left w:val="none" w:sz="0" w:space="0" w:color="auto"/>
            <w:bottom w:val="none" w:sz="0" w:space="0" w:color="auto"/>
            <w:right w:val="none" w:sz="0" w:space="0" w:color="auto"/>
          </w:divBdr>
          <w:divsChild>
            <w:div w:id="235479839">
              <w:marLeft w:val="0"/>
              <w:marRight w:val="0"/>
              <w:marTop w:val="0"/>
              <w:marBottom w:val="0"/>
              <w:divBdr>
                <w:top w:val="none" w:sz="0" w:space="0" w:color="auto"/>
                <w:left w:val="none" w:sz="0" w:space="0" w:color="auto"/>
                <w:bottom w:val="none" w:sz="0" w:space="0" w:color="auto"/>
                <w:right w:val="none" w:sz="0" w:space="0" w:color="auto"/>
              </w:divBdr>
              <w:divsChild>
                <w:div w:id="649603856">
                  <w:marLeft w:val="0"/>
                  <w:marRight w:val="0"/>
                  <w:marTop w:val="0"/>
                  <w:marBottom w:val="0"/>
                  <w:divBdr>
                    <w:top w:val="none" w:sz="0" w:space="0" w:color="auto"/>
                    <w:left w:val="none" w:sz="0" w:space="0" w:color="auto"/>
                    <w:bottom w:val="none" w:sz="0" w:space="0" w:color="auto"/>
                    <w:right w:val="none" w:sz="0" w:space="0" w:color="auto"/>
                  </w:divBdr>
                  <w:divsChild>
                    <w:div w:id="1809472676">
                      <w:marLeft w:val="0"/>
                      <w:marRight w:val="0"/>
                      <w:marTop w:val="0"/>
                      <w:marBottom w:val="0"/>
                      <w:divBdr>
                        <w:top w:val="none" w:sz="0" w:space="0" w:color="auto"/>
                        <w:left w:val="none" w:sz="0" w:space="0" w:color="auto"/>
                        <w:bottom w:val="none" w:sz="0" w:space="0" w:color="auto"/>
                        <w:right w:val="none" w:sz="0" w:space="0" w:color="auto"/>
                      </w:divBdr>
                      <w:divsChild>
                        <w:div w:id="411394651">
                          <w:marLeft w:val="0"/>
                          <w:marRight w:val="0"/>
                          <w:marTop w:val="0"/>
                          <w:marBottom w:val="0"/>
                          <w:divBdr>
                            <w:top w:val="none" w:sz="0" w:space="0" w:color="auto"/>
                            <w:left w:val="none" w:sz="0" w:space="0" w:color="auto"/>
                            <w:bottom w:val="none" w:sz="0" w:space="0" w:color="auto"/>
                            <w:right w:val="none" w:sz="0" w:space="0" w:color="auto"/>
                          </w:divBdr>
                          <w:divsChild>
                            <w:div w:id="625240482">
                              <w:marLeft w:val="0"/>
                              <w:marRight w:val="0"/>
                              <w:marTop w:val="0"/>
                              <w:marBottom w:val="0"/>
                              <w:divBdr>
                                <w:top w:val="none" w:sz="0" w:space="0" w:color="auto"/>
                                <w:left w:val="none" w:sz="0" w:space="0" w:color="auto"/>
                                <w:bottom w:val="none" w:sz="0" w:space="0" w:color="auto"/>
                                <w:right w:val="none" w:sz="0" w:space="0" w:color="auto"/>
                              </w:divBdr>
                              <w:divsChild>
                                <w:div w:id="1556429569">
                                  <w:marLeft w:val="0"/>
                                  <w:marRight w:val="0"/>
                                  <w:marTop w:val="0"/>
                                  <w:marBottom w:val="0"/>
                                  <w:divBdr>
                                    <w:top w:val="none" w:sz="0" w:space="0" w:color="auto"/>
                                    <w:left w:val="none" w:sz="0" w:space="0" w:color="auto"/>
                                    <w:bottom w:val="none" w:sz="0" w:space="0" w:color="auto"/>
                                    <w:right w:val="none" w:sz="0" w:space="0" w:color="auto"/>
                                  </w:divBdr>
                                  <w:divsChild>
                                    <w:div w:id="116069496">
                                      <w:marLeft w:val="0"/>
                                      <w:marRight w:val="0"/>
                                      <w:marTop w:val="0"/>
                                      <w:marBottom w:val="0"/>
                                      <w:divBdr>
                                        <w:top w:val="none" w:sz="0" w:space="0" w:color="auto"/>
                                        <w:left w:val="none" w:sz="0" w:space="0" w:color="auto"/>
                                        <w:bottom w:val="none" w:sz="0" w:space="0" w:color="auto"/>
                                        <w:right w:val="none" w:sz="0" w:space="0" w:color="auto"/>
                                      </w:divBdr>
                                      <w:divsChild>
                                        <w:div w:id="917909167">
                                          <w:marLeft w:val="0"/>
                                          <w:marRight w:val="0"/>
                                          <w:marTop w:val="0"/>
                                          <w:marBottom w:val="0"/>
                                          <w:divBdr>
                                            <w:top w:val="none" w:sz="0" w:space="0" w:color="auto"/>
                                            <w:left w:val="none" w:sz="0" w:space="0" w:color="auto"/>
                                            <w:bottom w:val="none" w:sz="0" w:space="0" w:color="auto"/>
                                            <w:right w:val="none" w:sz="0" w:space="0" w:color="auto"/>
                                          </w:divBdr>
                                          <w:divsChild>
                                            <w:div w:id="10723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210395">
      <w:bodyDiv w:val="1"/>
      <w:marLeft w:val="0"/>
      <w:marRight w:val="0"/>
      <w:marTop w:val="0"/>
      <w:marBottom w:val="0"/>
      <w:divBdr>
        <w:top w:val="none" w:sz="0" w:space="0" w:color="auto"/>
        <w:left w:val="none" w:sz="0" w:space="0" w:color="auto"/>
        <w:bottom w:val="none" w:sz="0" w:space="0" w:color="auto"/>
        <w:right w:val="none" w:sz="0" w:space="0" w:color="auto"/>
      </w:divBdr>
    </w:div>
    <w:div w:id="1307199556">
      <w:bodyDiv w:val="1"/>
      <w:marLeft w:val="0"/>
      <w:marRight w:val="0"/>
      <w:marTop w:val="0"/>
      <w:marBottom w:val="0"/>
      <w:divBdr>
        <w:top w:val="none" w:sz="0" w:space="0" w:color="auto"/>
        <w:left w:val="none" w:sz="0" w:space="0" w:color="auto"/>
        <w:bottom w:val="none" w:sz="0" w:space="0" w:color="auto"/>
        <w:right w:val="none" w:sz="0" w:space="0" w:color="auto"/>
      </w:divBdr>
    </w:div>
    <w:div w:id="1501853418">
      <w:bodyDiv w:val="1"/>
      <w:marLeft w:val="0"/>
      <w:marRight w:val="0"/>
      <w:marTop w:val="0"/>
      <w:marBottom w:val="0"/>
      <w:divBdr>
        <w:top w:val="none" w:sz="0" w:space="0" w:color="auto"/>
        <w:left w:val="none" w:sz="0" w:space="0" w:color="auto"/>
        <w:bottom w:val="none" w:sz="0" w:space="0" w:color="auto"/>
        <w:right w:val="none" w:sz="0" w:space="0" w:color="auto"/>
      </w:divBdr>
    </w:div>
    <w:div w:id="1510173747">
      <w:bodyDiv w:val="1"/>
      <w:marLeft w:val="0"/>
      <w:marRight w:val="0"/>
      <w:marTop w:val="0"/>
      <w:marBottom w:val="0"/>
      <w:divBdr>
        <w:top w:val="none" w:sz="0" w:space="0" w:color="auto"/>
        <w:left w:val="none" w:sz="0" w:space="0" w:color="auto"/>
        <w:bottom w:val="none" w:sz="0" w:space="0" w:color="auto"/>
        <w:right w:val="none" w:sz="0" w:space="0" w:color="auto"/>
      </w:divBdr>
    </w:div>
    <w:div w:id="1606303664">
      <w:bodyDiv w:val="1"/>
      <w:marLeft w:val="0"/>
      <w:marRight w:val="0"/>
      <w:marTop w:val="0"/>
      <w:marBottom w:val="0"/>
      <w:divBdr>
        <w:top w:val="none" w:sz="0" w:space="0" w:color="auto"/>
        <w:left w:val="none" w:sz="0" w:space="0" w:color="auto"/>
        <w:bottom w:val="none" w:sz="0" w:space="0" w:color="auto"/>
        <w:right w:val="none" w:sz="0" w:space="0" w:color="auto"/>
      </w:divBdr>
    </w:div>
    <w:div w:id="1649358642">
      <w:bodyDiv w:val="1"/>
      <w:marLeft w:val="0"/>
      <w:marRight w:val="0"/>
      <w:marTop w:val="0"/>
      <w:marBottom w:val="0"/>
      <w:divBdr>
        <w:top w:val="none" w:sz="0" w:space="0" w:color="auto"/>
        <w:left w:val="none" w:sz="0" w:space="0" w:color="auto"/>
        <w:bottom w:val="none" w:sz="0" w:space="0" w:color="auto"/>
        <w:right w:val="none" w:sz="0" w:space="0" w:color="auto"/>
      </w:divBdr>
    </w:div>
    <w:div w:id="1683051216">
      <w:bodyDiv w:val="1"/>
      <w:marLeft w:val="0"/>
      <w:marRight w:val="0"/>
      <w:marTop w:val="0"/>
      <w:marBottom w:val="0"/>
      <w:divBdr>
        <w:top w:val="none" w:sz="0" w:space="0" w:color="auto"/>
        <w:left w:val="none" w:sz="0" w:space="0" w:color="auto"/>
        <w:bottom w:val="none" w:sz="0" w:space="0" w:color="auto"/>
        <w:right w:val="none" w:sz="0" w:space="0" w:color="auto"/>
      </w:divBdr>
    </w:div>
    <w:div w:id="1737510401">
      <w:bodyDiv w:val="1"/>
      <w:marLeft w:val="0"/>
      <w:marRight w:val="0"/>
      <w:marTop w:val="0"/>
      <w:marBottom w:val="0"/>
      <w:divBdr>
        <w:top w:val="none" w:sz="0" w:space="0" w:color="auto"/>
        <w:left w:val="none" w:sz="0" w:space="0" w:color="auto"/>
        <w:bottom w:val="none" w:sz="0" w:space="0" w:color="auto"/>
        <w:right w:val="none" w:sz="0" w:space="0" w:color="auto"/>
      </w:divBdr>
    </w:div>
    <w:div w:id="1851791719">
      <w:bodyDiv w:val="1"/>
      <w:marLeft w:val="0"/>
      <w:marRight w:val="0"/>
      <w:marTop w:val="0"/>
      <w:marBottom w:val="0"/>
      <w:divBdr>
        <w:top w:val="none" w:sz="0" w:space="0" w:color="auto"/>
        <w:left w:val="none" w:sz="0" w:space="0" w:color="auto"/>
        <w:bottom w:val="none" w:sz="0" w:space="0" w:color="auto"/>
        <w:right w:val="none" w:sz="0" w:space="0" w:color="auto"/>
      </w:divBdr>
    </w:div>
    <w:div w:id="1950159931">
      <w:bodyDiv w:val="1"/>
      <w:marLeft w:val="0"/>
      <w:marRight w:val="0"/>
      <w:marTop w:val="0"/>
      <w:marBottom w:val="0"/>
      <w:divBdr>
        <w:top w:val="none" w:sz="0" w:space="0" w:color="auto"/>
        <w:left w:val="none" w:sz="0" w:space="0" w:color="auto"/>
        <w:bottom w:val="none" w:sz="0" w:space="0" w:color="auto"/>
        <w:right w:val="none" w:sz="0" w:space="0" w:color="auto"/>
      </w:divBdr>
      <w:divsChild>
        <w:div w:id="1223522673">
          <w:marLeft w:val="274"/>
          <w:marRight w:val="0"/>
          <w:marTop w:val="0"/>
          <w:marBottom w:val="120"/>
          <w:divBdr>
            <w:top w:val="none" w:sz="0" w:space="0" w:color="auto"/>
            <w:left w:val="none" w:sz="0" w:space="0" w:color="auto"/>
            <w:bottom w:val="none" w:sz="0" w:space="0" w:color="auto"/>
            <w:right w:val="none" w:sz="0" w:space="0" w:color="auto"/>
          </w:divBdr>
        </w:div>
        <w:div w:id="1657414811">
          <w:marLeft w:val="274"/>
          <w:marRight w:val="0"/>
          <w:marTop w:val="0"/>
          <w:marBottom w:val="120"/>
          <w:divBdr>
            <w:top w:val="none" w:sz="0" w:space="0" w:color="auto"/>
            <w:left w:val="none" w:sz="0" w:space="0" w:color="auto"/>
            <w:bottom w:val="none" w:sz="0" w:space="0" w:color="auto"/>
            <w:right w:val="none" w:sz="0" w:space="0" w:color="auto"/>
          </w:divBdr>
        </w:div>
      </w:divsChild>
    </w:div>
    <w:div w:id="2121606764">
      <w:bodyDiv w:val="1"/>
      <w:marLeft w:val="0"/>
      <w:marRight w:val="0"/>
      <w:marTop w:val="0"/>
      <w:marBottom w:val="0"/>
      <w:divBdr>
        <w:top w:val="none" w:sz="0" w:space="0" w:color="auto"/>
        <w:left w:val="none" w:sz="0" w:space="0" w:color="auto"/>
        <w:bottom w:val="none" w:sz="0" w:space="0" w:color="auto"/>
        <w:right w:val="none" w:sz="0" w:space="0" w:color="auto"/>
      </w:divBdr>
      <w:divsChild>
        <w:div w:id="1329558436">
          <w:marLeft w:val="274"/>
          <w:marRight w:val="0"/>
          <w:marTop w:val="0"/>
          <w:marBottom w:val="0"/>
          <w:divBdr>
            <w:top w:val="none" w:sz="0" w:space="0" w:color="auto"/>
            <w:left w:val="none" w:sz="0" w:space="0" w:color="auto"/>
            <w:bottom w:val="none" w:sz="0" w:space="0" w:color="auto"/>
            <w:right w:val="none" w:sz="0" w:space="0" w:color="auto"/>
          </w:divBdr>
        </w:div>
      </w:divsChild>
    </w:div>
    <w:div w:id="2126151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A9AED.6AEF38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PROJETS%20EN%20COURS\ECF\3.Communication\ECF_Comms_Kit\Templates_Tools\ECF_Docume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E60435E6232488C93F9B3028ABE29" ma:contentTypeVersion="15" ma:contentTypeDescription="Crée un document." ma:contentTypeScope="" ma:versionID="5b3324f178be5b02c4d7f94f12111a40">
  <xsd:schema xmlns:xsd="http://www.w3.org/2001/XMLSchema" xmlns:xs="http://www.w3.org/2001/XMLSchema" xmlns:p="http://schemas.microsoft.com/office/2006/metadata/properties" xmlns:ns2="b4b143d3-ec5d-44a4-a538-536691d8986b" xmlns:ns3="9268ab38-c47b-40e8-b0cc-6c8a12260505" targetNamespace="http://schemas.microsoft.com/office/2006/metadata/properties" ma:root="true" ma:fieldsID="bcca51aee3a130bb8d1ff4d92be03a4f" ns2:_="" ns3:_="">
    <xsd:import namespace="b4b143d3-ec5d-44a4-a538-536691d8986b"/>
    <xsd:import namespace="9268ab38-c47b-40e8-b0cc-6c8a1226050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143d3-ec5d-44a4-a538-536691d89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a2d1685-77d3-43b6-ada0-f2b97ed3ef1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8ab38-c47b-40e8-b0cc-6c8a1226050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7df4d8b-4db2-41ba-9471-470d3afe87ca}" ma:internalName="TaxCatchAll" ma:showField="CatchAllData" ma:web="9268ab38-c47b-40e8-b0cc-6c8a1226050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68ab38-c47b-40e8-b0cc-6c8a12260505" xsi:nil="true"/>
    <lcf76f155ced4ddcb4097134ff3c332f xmlns="b4b143d3-ec5d-44a4-a538-536691d8986b">
      <Terms xmlns="http://schemas.microsoft.com/office/infopath/2007/PartnerControls"/>
    </lcf76f155ced4ddcb4097134ff3c332f>
    <SharedWithUsers xmlns="9268ab38-c47b-40e8-b0cc-6c8a12260505">
      <UserInfo>
        <DisplayName>Sarra Boussaidi</DisplayName>
        <AccountId>27</AccountId>
        <AccountType/>
      </UserInfo>
      <UserInfo>
        <DisplayName>Zoé Luçon</DisplayName>
        <AccountId>20</AccountId>
        <AccountType/>
      </UserInfo>
      <UserInfo>
        <DisplayName>Douae Baztit</DisplayName>
        <AccountId>29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AB2D9-44D6-4DAF-A9C1-FEE550894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143d3-ec5d-44a4-a538-536691d8986b"/>
    <ds:schemaRef ds:uri="9268ab38-c47b-40e8-b0cc-6c8a1226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5FB3E-AD5C-4B6D-99F7-35F94469992A}">
  <ds:schemaRefs>
    <ds:schemaRef ds:uri="http://schemas.microsoft.com/office/2006/metadata/properties"/>
    <ds:schemaRef ds:uri="http://schemas.microsoft.com/office/infopath/2007/PartnerControls"/>
    <ds:schemaRef ds:uri="9268ab38-c47b-40e8-b0cc-6c8a12260505"/>
    <ds:schemaRef ds:uri="b4b143d3-ec5d-44a4-a538-536691d8986b"/>
  </ds:schemaRefs>
</ds:datastoreItem>
</file>

<file path=customXml/itemProps3.xml><?xml version="1.0" encoding="utf-8"?>
<ds:datastoreItem xmlns:ds="http://schemas.openxmlformats.org/officeDocument/2006/customXml" ds:itemID="{63DB0A1F-9A4E-4109-973B-DA4222A3A434}">
  <ds:schemaRefs>
    <ds:schemaRef ds:uri="http://schemas.openxmlformats.org/officeDocument/2006/bibliography"/>
  </ds:schemaRefs>
</ds:datastoreItem>
</file>

<file path=customXml/itemProps4.xml><?xml version="1.0" encoding="utf-8"?>
<ds:datastoreItem xmlns:ds="http://schemas.openxmlformats.org/officeDocument/2006/customXml" ds:itemID="{251EE811-5F56-4D30-8901-0B6BD6F72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ECF_Document</Template>
  <TotalTime>0</TotalTime>
  <Pages>3</Pages>
  <Words>855</Words>
  <Characters>4708</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Fillon</dc:creator>
  <cp:keywords/>
  <dc:description/>
  <cp:lastModifiedBy>Zoé Luçon</cp:lastModifiedBy>
  <cp:revision>410</cp:revision>
  <cp:lastPrinted>2024-03-21T13:17:00Z</cp:lastPrinted>
  <dcterms:created xsi:type="dcterms:W3CDTF">2023-10-30T01:48:00Z</dcterms:created>
  <dcterms:modified xsi:type="dcterms:W3CDTF">2024-05-13T12:47:00Z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0x0101006E1E60435E6232488C93F9B3028ABE29</vt:lpwstr>
  </property>
  <property fmtid="{D5CDD505-2E9C-101B-9397-08002B2CF9AE}" pid="3" name="MediaServiceImageTags">
    <vt:lpwstr/>
  </property>
</Properties>
</file>